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ADDA05" w14:textId="77777777" w:rsidR="00091B5F" w:rsidRPr="00DB08E8" w:rsidRDefault="00091B5F" w:rsidP="007A4FC2">
      <w:pPr>
        <w:pStyle w:val="Title"/>
        <w:keepNext/>
        <w:spacing w:line="240" w:lineRule="auto"/>
        <w:jc w:val="center"/>
        <w:rPr>
          <w:rFonts w:ascii="Times New Roman" w:hAnsi="Times New Roman"/>
          <w:b/>
          <w:bCs/>
          <w:color w:val="000000" w:themeColor="text1"/>
          <w:spacing w:val="0"/>
          <w:sz w:val="24"/>
          <w:szCs w:val="24"/>
          <w:lang w:val="lt-LT"/>
        </w:rPr>
      </w:pPr>
    </w:p>
    <w:p w14:paraId="3F9193C2" w14:textId="77777777" w:rsidR="009C5D91" w:rsidRPr="00DB08E8" w:rsidRDefault="00F63F6A" w:rsidP="007A4FC2">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DB08E8">
        <w:rPr>
          <w:rFonts w:ascii="Times New Roman" w:hAnsi="Times New Roman"/>
          <w:b/>
          <w:bCs/>
          <w:color w:val="000000" w:themeColor="text1"/>
          <w:spacing w:val="0"/>
          <w:sz w:val="24"/>
          <w:szCs w:val="24"/>
          <w:lang w:val="lt-LT"/>
        </w:rPr>
        <w:t>VILNIAUS UNIVERSITEETO LIGONINĖ SANTAROS KLINIKOS</w:t>
      </w:r>
    </w:p>
    <w:p w14:paraId="4EDE5E2E" w14:textId="77777777" w:rsidR="009C5D91" w:rsidRPr="00DB08E8" w:rsidRDefault="009C5D91" w:rsidP="007A4FC2">
      <w:pPr>
        <w:pStyle w:val="Body"/>
        <w:spacing w:line="240" w:lineRule="auto"/>
        <w:jc w:val="both"/>
        <w:rPr>
          <w:rFonts w:ascii="Times New Roman" w:eastAsia="Times New Roman" w:hAnsi="Times New Roman" w:cs="Times New Roman"/>
          <w:color w:val="000000" w:themeColor="text1"/>
          <w:sz w:val="24"/>
          <w:szCs w:val="24"/>
        </w:rPr>
      </w:pPr>
    </w:p>
    <w:p w14:paraId="43CFE958" w14:textId="77777777" w:rsidR="009C5D91" w:rsidRPr="00DB08E8" w:rsidRDefault="006D6A2E" w:rsidP="007A4FC2">
      <w:pPr>
        <w:pStyle w:val="Title"/>
        <w:keepNext/>
        <w:spacing w:line="240" w:lineRule="auto"/>
        <w:jc w:val="center"/>
        <w:rPr>
          <w:rFonts w:ascii="Times New Roman" w:hAnsi="Times New Roman"/>
          <w:b/>
          <w:bCs/>
          <w:color w:val="000000" w:themeColor="text1"/>
          <w:spacing w:val="0"/>
          <w:sz w:val="24"/>
          <w:szCs w:val="24"/>
          <w:lang w:val="lt-LT"/>
        </w:rPr>
      </w:pPr>
      <w:r w:rsidRPr="00DB08E8">
        <w:rPr>
          <w:rFonts w:ascii="Times New Roman" w:hAnsi="Times New Roman"/>
          <w:b/>
          <w:bCs/>
          <w:color w:val="000000" w:themeColor="text1"/>
          <w:spacing w:val="0"/>
          <w:sz w:val="24"/>
          <w:szCs w:val="24"/>
          <w:lang w:val="lt-LT"/>
        </w:rPr>
        <w:t>SPECIALIOSIOS</w:t>
      </w:r>
      <w:r w:rsidR="00F63F6A" w:rsidRPr="00DB08E8">
        <w:rPr>
          <w:rFonts w:ascii="Times New Roman" w:hAnsi="Times New Roman"/>
          <w:b/>
          <w:bCs/>
          <w:color w:val="000000" w:themeColor="text1"/>
          <w:spacing w:val="0"/>
          <w:sz w:val="24"/>
          <w:szCs w:val="24"/>
          <w:lang w:val="lt-LT"/>
        </w:rPr>
        <w:t xml:space="preserve"> PIRKIM</w:t>
      </w:r>
      <w:r w:rsidRPr="00DB08E8">
        <w:rPr>
          <w:rFonts w:ascii="Times New Roman" w:hAnsi="Times New Roman"/>
          <w:b/>
          <w:bCs/>
          <w:color w:val="000000" w:themeColor="text1"/>
          <w:spacing w:val="0"/>
          <w:sz w:val="24"/>
          <w:szCs w:val="24"/>
          <w:lang w:val="lt-LT"/>
        </w:rPr>
        <w:t>O</w:t>
      </w:r>
      <w:r w:rsidR="00F63F6A" w:rsidRPr="00DB08E8">
        <w:rPr>
          <w:rFonts w:ascii="Times New Roman" w:hAnsi="Times New Roman"/>
          <w:b/>
          <w:bCs/>
          <w:color w:val="000000" w:themeColor="text1"/>
          <w:spacing w:val="0"/>
          <w:sz w:val="24"/>
          <w:szCs w:val="24"/>
          <w:lang w:val="lt-LT"/>
        </w:rPr>
        <w:t xml:space="preserve"> SĄLYGOS</w:t>
      </w:r>
    </w:p>
    <w:p w14:paraId="1A37BE9F" w14:textId="77777777" w:rsidR="00C805CE" w:rsidRPr="00DB08E8" w:rsidRDefault="00C805CE" w:rsidP="00C805CE">
      <w:pPr>
        <w:pStyle w:val="Body2"/>
        <w:rPr>
          <w:sz w:val="24"/>
          <w:szCs w:val="24"/>
          <w:lang w:val="lt-LT"/>
        </w:rPr>
      </w:pPr>
    </w:p>
    <w:p w14:paraId="2525D519" w14:textId="77777777" w:rsidR="003A3FB0" w:rsidRPr="00DB08E8" w:rsidRDefault="003A3FB0" w:rsidP="00F7048F">
      <w:pPr>
        <w:pStyle w:val="Body"/>
        <w:jc w:val="center"/>
        <w:rPr>
          <w:b/>
          <w:sz w:val="24"/>
          <w:szCs w:val="24"/>
        </w:rPr>
      </w:pPr>
      <w:bookmarkStart w:id="0" w:name="_Hlk180146730"/>
    </w:p>
    <w:p w14:paraId="3387A5FA" w14:textId="582F1C0C" w:rsidR="003A3FB0" w:rsidRPr="00DB08E8" w:rsidRDefault="00C915B4" w:rsidP="00F7048F">
      <w:pPr>
        <w:pStyle w:val="Body"/>
        <w:jc w:val="center"/>
        <w:rPr>
          <w:b/>
          <w:sz w:val="24"/>
          <w:szCs w:val="24"/>
        </w:rPr>
      </w:pPr>
      <w:r w:rsidRPr="00C915B4">
        <w:rPr>
          <w:b/>
          <w:sz w:val="24"/>
          <w:szCs w:val="24"/>
        </w:rPr>
        <w:t>Smulki buitinė technika</w:t>
      </w:r>
      <w:r>
        <w:rPr>
          <w:b/>
          <w:sz w:val="24"/>
          <w:szCs w:val="24"/>
        </w:rPr>
        <w:t xml:space="preserve"> 12275</w:t>
      </w:r>
    </w:p>
    <w:bookmarkEnd w:id="0"/>
    <w:p w14:paraId="6315E754" w14:textId="77777777" w:rsidR="009C5D91" w:rsidRPr="00DB08E8" w:rsidRDefault="009C5D91" w:rsidP="007A4FC2">
      <w:pPr>
        <w:pStyle w:val="Heading"/>
        <w:rPr>
          <w:color w:val="000000" w:themeColor="text1"/>
          <w:sz w:val="24"/>
          <w:szCs w:val="24"/>
          <w:lang w:val="lt-LT"/>
        </w:rPr>
      </w:pPr>
    </w:p>
    <w:p w14:paraId="5A58786D" w14:textId="6C722EBE" w:rsidR="00936C95" w:rsidRPr="00DB08E8" w:rsidRDefault="007C1A51" w:rsidP="00F7048F">
      <w:pPr>
        <w:pStyle w:val="Body2"/>
        <w:ind w:firstLine="709"/>
        <w:rPr>
          <w:rFonts w:cs="Times New Roman"/>
          <w:color w:val="000000" w:themeColor="text1"/>
          <w:sz w:val="24"/>
          <w:szCs w:val="24"/>
          <w:lang w:val="lt-LT"/>
        </w:rPr>
      </w:pPr>
      <w:r w:rsidRPr="00DB08E8">
        <w:rPr>
          <w:rFonts w:cs="Times New Roman"/>
          <w:color w:val="000000" w:themeColor="text1"/>
          <w:sz w:val="24"/>
          <w:szCs w:val="24"/>
          <w:lang w:val="lt-LT"/>
        </w:rPr>
        <w:t xml:space="preserve">1. </w:t>
      </w:r>
      <w:r w:rsidR="00F63F6A" w:rsidRPr="00DB08E8">
        <w:rPr>
          <w:rFonts w:cs="Times New Roman"/>
          <w:color w:val="000000" w:themeColor="text1"/>
          <w:sz w:val="24"/>
          <w:szCs w:val="24"/>
          <w:lang w:val="lt-LT"/>
        </w:rPr>
        <w:t xml:space="preserve">VšĮ Vilniaus universiteto ligoninė Santaros klinikos (toliau - </w:t>
      </w:r>
      <w:r w:rsidR="006D4DF7" w:rsidRPr="00DB08E8">
        <w:rPr>
          <w:rFonts w:cs="Times New Roman"/>
          <w:color w:val="000000" w:themeColor="text1"/>
          <w:sz w:val="24"/>
          <w:szCs w:val="24"/>
          <w:lang w:val="lt-LT"/>
        </w:rPr>
        <w:t>PO</w:t>
      </w:r>
      <w:r w:rsidR="00F63F6A" w:rsidRPr="00DB08E8">
        <w:rPr>
          <w:rFonts w:cs="Times New Roman"/>
          <w:color w:val="000000" w:themeColor="text1"/>
          <w:sz w:val="24"/>
          <w:szCs w:val="24"/>
          <w:lang w:val="lt-LT"/>
        </w:rPr>
        <w:t>), vykdydama viešąjį pirkimą numato įsigyti</w:t>
      </w:r>
      <w:r w:rsidR="004D35E3" w:rsidRPr="00DB08E8">
        <w:rPr>
          <w:rFonts w:cs="Times New Roman"/>
          <w:color w:val="000000" w:themeColor="text1"/>
          <w:sz w:val="24"/>
          <w:szCs w:val="24"/>
          <w:lang w:val="lt-LT"/>
        </w:rPr>
        <w:t xml:space="preserve"> </w:t>
      </w:r>
      <w:r w:rsidR="00534C1D" w:rsidRPr="00DB08E8">
        <w:rPr>
          <w:rFonts w:cs="Times New Roman"/>
          <w:color w:val="000000" w:themeColor="text1"/>
          <w:sz w:val="24"/>
          <w:szCs w:val="24"/>
          <w:lang w:val="lt-LT"/>
        </w:rPr>
        <w:t xml:space="preserve"> </w:t>
      </w:r>
      <w:r w:rsidR="00C915B4">
        <w:rPr>
          <w:rFonts w:cs="Times New Roman"/>
          <w:color w:val="000000" w:themeColor="text1"/>
          <w:sz w:val="24"/>
          <w:szCs w:val="24"/>
          <w:lang w:val="lt-LT"/>
        </w:rPr>
        <w:t xml:space="preserve">- </w:t>
      </w:r>
      <w:r w:rsidR="00C915B4" w:rsidRPr="00C915B4">
        <w:rPr>
          <w:rFonts w:cs="Times New Roman"/>
          <w:color w:val="000000" w:themeColor="text1"/>
          <w:sz w:val="24"/>
          <w:szCs w:val="24"/>
          <w:lang w:val="lt-LT"/>
        </w:rPr>
        <w:t>Smulki buitinė technika</w:t>
      </w:r>
      <w:r w:rsidR="00534C1D" w:rsidRPr="00DB08E8">
        <w:rPr>
          <w:rFonts w:cs="Times New Roman"/>
          <w:color w:val="000000" w:themeColor="text1"/>
          <w:sz w:val="24"/>
          <w:szCs w:val="24"/>
          <w:lang w:val="lt-LT"/>
        </w:rPr>
        <w:t xml:space="preserve"> </w:t>
      </w:r>
      <w:r w:rsidR="00936C95" w:rsidRPr="00DB08E8">
        <w:rPr>
          <w:rFonts w:cs="Times New Roman"/>
          <w:color w:val="000000" w:themeColor="text1"/>
          <w:sz w:val="24"/>
          <w:szCs w:val="24"/>
          <w:lang w:val="lt-LT"/>
        </w:rPr>
        <w:t>(toliau - prekė)</w:t>
      </w:r>
      <w:r w:rsidR="003965D2" w:rsidRPr="00DB08E8">
        <w:rPr>
          <w:rFonts w:cs="Times New Roman"/>
          <w:color w:val="000000" w:themeColor="text1"/>
          <w:sz w:val="24"/>
          <w:szCs w:val="24"/>
          <w:lang w:val="lt-LT"/>
        </w:rPr>
        <w:t>.</w:t>
      </w:r>
    </w:p>
    <w:p w14:paraId="0F10D18E" w14:textId="77777777" w:rsidR="009C5D91" w:rsidRPr="00DB08E8" w:rsidRDefault="004D35E3" w:rsidP="007A4FC2">
      <w:pPr>
        <w:pStyle w:val="Body2"/>
        <w:rPr>
          <w:color w:val="auto"/>
          <w:sz w:val="24"/>
          <w:szCs w:val="24"/>
          <w:lang w:val="lt-LT"/>
        </w:rPr>
      </w:pPr>
      <w:r w:rsidRPr="00DB08E8">
        <w:rPr>
          <w:color w:val="000000" w:themeColor="text1"/>
          <w:sz w:val="24"/>
          <w:szCs w:val="24"/>
          <w:lang w:val="lt-LT"/>
        </w:rPr>
        <w:tab/>
        <w:t xml:space="preserve">2. </w:t>
      </w:r>
      <w:r w:rsidR="006D4DF7" w:rsidRPr="00DB08E8">
        <w:rPr>
          <w:color w:val="000000" w:themeColor="text1"/>
          <w:sz w:val="24"/>
          <w:szCs w:val="24"/>
          <w:lang w:val="lt-LT"/>
        </w:rPr>
        <w:t xml:space="preserve">PO vykdo </w:t>
      </w:r>
      <w:r w:rsidRPr="00DB08E8">
        <w:rPr>
          <w:color w:val="000000" w:themeColor="text1"/>
          <w:sz w:val="24"/>
          <w:szCs w:val="24"/>
          <w:lang w:val="lt-LT"/>
        </w:rPr>
        <w:t>tarptautin</w:t>
      </w:r>
      <w:r w:rsidR="007D4B46" w:rsidRPr="00DB08E8">
        <w:rPr>
          <w:color w:val="000000" w:themeColor="text1"/>
          <w:sz w:val="24"/>
          <w:szCs w:val="24"/>
          <w:lang w:val="lt-LT"/>
        </w:rPr>
        <w:t>į</w:t>
      </w:r>
      <w:r w:rsidR="00F63F6A" w:rsidRPr="00DB08E8">
        <w:rPr>
          <w:color w:val="000000" w:themeColor="text1"/>
          <w:sz w:val="24"/>
          <w:szCs w:val="24"/>
          <w:lang w:val="lt-LT"/>
        </w:rPr>
        <w:t xml:space="preserve"> </w:t>
      </w:r>
      <w:r w:rsidRPr="00DB08E8">
        <w:rPr>
          <w:color w:val="auto"/>
          <w:sz w:val="24"/>
          <w:szCs w:val="24"/>
          <w:lang w:val="lt-LT"/>
        </w:rPr>
        <w:t>pirkim</w:t>
      </w:r>
      <w:r w:rsidR="007D4B46" w:rsidRPr="00DB08E8">
        <w:rPr>
          <w:color w:val="auto"/>
          <w:sz w:val="24"/>
          <w:szCs w:val="24"/>
          <w:lang w:val="lt-LT"/>
        </w:rPr>
        <w:t>ą</w:t>
      </w:r>
      <w:r w:rsidRPr="00DB08E8">
        <w:rPr>
          <w:color w:val="auto"/>
          <w:sz w:val="24"/>
          <w:szCs w:val="24"/>
          <w:lang w:val="lt-LT"/>
        </w:rPr>
        <w:t xml:space="preserve"> atviro konkurso būdu.</w:t>
      </w:r>
    </w:p>
    <w:p w14:paraId="1343F3E7" w14:textId="77777777" w:rsidR="009C5D91" w:rsidRPr="00DB08E8" w:rsidRDefault="004D35E3" w:rsidP="007A4FC2">
      <w:pPr>
        <w:pStyle w:val="Body2"/>
        <w:rPr>
          <w:color w:val="auto"/>
          <w:sz w:val="24"/>
          <w:szCs w:val="24"/>
          <w:lang w:val="lt-LT"/>
        </w:rPr>
      </w:pPr>
      <w:r w:rsidRPr="00DB08E8">
        <w:rPr>
          <w:color w:val="auto"/>
          <w:sz w:val="24"/>
          <w:szCs w:val="24"/>
          <w:lang w:val="lt-LT"/>
        </w:rPr>
        <w:tab/>
      </w:r>
      <w:r w:rsidR="007D4B46" w:rsidRPr="00DB08E8">
        <w:rPr>
          <w:color w:val="auto"/>
          <w:sz w:val="24"/>
          <w:szCs w:val="24"/>
          <w:lang w:val="lt-LT"/>
        </w:rPr>
        <w:t>3</w:t>
      </w:r>
      <w:r w:rsidRPr="00DB08E8">
        <w:rPr>
          <w:color w:val="auto"/>
          <w:sz w:val="24"/>
          <w:szCs w:val="24"/>
          <w:lang w:val="lt-LT"/>
        </w:rPr>
        <w:t xml:space="preserve">. </w:t>
      </w:r>
      <w:r w:rsidR="007D4B46" w:rsidRPr="00DB08E8">
        <w:rPr>
          <w:color w:val="auto"/>
          <w:sz w:val="24"/>
          <w:szCs w:val="24"/>
          <w:lang w:val="lt-LT"/>
        </w:rPr>
        <w:t>I</w:t>
      </w:r>
      <w:r w:rsidRPr="00DB08E8">
        <w:rPr>
          <w:color w:val="auto"/>
          <w:sz w:val="24"/>
          <w:szCs w:val="24"/>
          <w:lang w:val="lt-LT"/>
        </w:rPr>
        <w:t>šankstinis skelbimas apie pirkimą</w:t>
      </w:r>
      <w:r w:rsidR="007D4B46" w:rsidRPr="00DB08E8">
        <w:rPr>
          <w:color w:val="auto"/>
          <w:sz w:val="24"/>
          <w:szCs w:val="24"/>
          <w:lang w:val="lt-LT"/>
        </w:rPr>
        <w:t xml:space="preserve"> nebuvo paskelbtas.</w:t>
      </w:r>
    </w:p>
    <w:p w14:paraId="30F0AB0D" w14:textId="511DBDB5" w:rsidR="00E41BAB" w:rsidRPr="00DB08E8" w:rsidRDefault="004D35E3" w:rsidP="000672DB">
      <w:pPr>
        <w:pStyle w:val="Body2"/>
        <w:rPr>
          <w:color w:val="auto"/>
          <w:sz w:val="24"/>
          <w:szCs w:val="24"/>
          <w:lang w:val="lt-LT"/>
        </w:rPr>
      </w:pPr>
      <w:r w:rsidRPr="00DB08E8">
        <w:rPr>
          <w:color w:val="auto"/>
          <w:sz w:val="24"/>
          <w:szCs w:val="24"/>
          <w:lang w:val="lt-LT"/>
        </w:rPr>
        <w:tab/>
      </w:r>
      <w:r w:rsidR="007D4B46" w:rsidRPr="00DB08E8">
        <w:rPr>
          <w:color w:val="auto"/>
          <w:sz w:val="24"/>
          <w:szCs w:val="24"/>
          <w:lang w:val="lt-LT"/>
        </w:rPr>
        <w:t>4</w:t>
      </w:r>
      <w:r w:rsidRPr="00DB08E8">
        <w:rPr>
          <w:color w:val="auto"/>
          <w:sz w:val="24"/>
          <w:szCs w:val="24"/>
          <w:lang w:val="lt-LT"/>
        </w:rPr>
        <w:t>. Tiesioginį ryšį su tiekėjais įgaliotas palaikyti perkančiosios organizacijos atstovas</w:t>
      </w:r>
      <w:r w:rsidR="007D4B46" w:rsidRPr="00DB08E8">
        <w:rPr>
          <w:color w:val="auto"/>
          <w:sz w:val="24"/>
          <w:szCs w:val="24"/>
          <w:lang w:val="lt-LT"/>
        </w:rPr>
        <w:t xml:space="preserve"> </w:t>
      </w:r>
      <w:r w:rsidR="003C58AC" w:rsidRPr="00DB08E8">
        <w:rPr>
          <w:color w:val="auto"/>
          <w:sz w:val="24"/>
          <w:szCs w:val="24"/>
          <w:lang w:val="lt-LT"/>
        </w:rPr>
        <w:t>Egidijus Taliejūnas</w:t>
      </w:r>
      <w:r w:rsidR="00E41BAB" w:rsidRPr="00DB08E8">
        <w:rPr>
          <w:color w:val="auto"/>
          <w:sz w:val="24"/>
          <w:szCs w:val="24"/>
          <w:lang w:val="lt-LT"/>
        </w:rPr>
        <w:t>, tel.</w:t>
      </w:r>
      <w:r w:rsidR="004F60C5" w:rsidRPr="00DB08E8">
        <w:rPr>
          <w:color w:val="auto"/>
          <w:sz w:val="24"/>
          <w:szCs w:val="24"/>
          <w:lang w:val="lt-LT"/>
        </w:rPr>
        <w:t xml:space="preserve"> Nr.</w:t>
      </w:r>
      <w:r w:rsidR="00E41BAB" w:rsidRPr="00DB08E8">
        <w:rPr>
          <w:color w:val="auto"/>
          <w:sz w:val="24"/>
          <w:szCs w:val="24"/>
          <w:lang w:val="lt-LT"/>
        </w:rPr>
        <w:t xml:space="preserve"> +370 </w:t>
      </w:r>
      <w:r w:rsidR="00520DBF" w:rsidRPr="00DB08E8">
        <w:rPr>
          <w:color w:val="auto"/>
          <w:sz w:val="24"/>
          <w:szCs w:val="24"/>
          <w:lang w:val="lt-LT"/>
        </w:rPr>
        <w:t>69779038</w:t>
      </w:r>
      <w:r w:rsidR="00E41BAB" w:rsidRPr="00DB08E8">
        <w:rPr>
          <w:color w:val="auto"/>
          <w:sz w:val="24"/>
          <w:szCs w:val="24"/>
          <w:lang w:val="lt-LT"/>
        </w:rPr>
        <w:t xml:space="preserve">, el. pašto adresas: </w:t>
      </w:r>
      <w:r w:rsidR="00A423E0" w:rsidRPr="00DB08E8">
        <w:rPr>
          <w:color w:val="auto"/>
          <w:sz w:val="24"/>
          <w:szCs w:val="24"/>
          <w:lang w:val="lt-LT"/>
        </w:rPr>
        <w:t>egidijus.taliejunas</w:t>
      </w:r>
      <w:r w:rsidR="00E41BAB" w:rsidRPr="00DB08E8">
        <w:rPr>
          <w:color w:val="auto"/>
          <w:sz w:val="24"/>
          <w:szCs w:val="24"/>
          <w:lang w:val="lt-LT"/>
        </w:rPr>
        <w:t>@santa.lt.</w:t>
      </w:r>
    </w:p>
    <w:p w14:paraId="1BDEEC2A" w14:textId="2492DFB1" w:rsidR="00E87DAD" w:rsidRPr="00DB08E8" w:rsidRDefault="00E41BAB" w:rsidP="000672DB">
      <w:pPr>
        <w:pStyle w:val="Body2"/>
        <w:rPr>
          <w:color w:val="auto"/>
          <w:sz w:val="24"/>
          <w:szCs w:val="24"/>
          <w:lang w:val="lt-LT"/>
        </w:rPr>
      </w:pPr>
      <w:r w:rsidRPr="00DB08E8">
        <w:rPr>
          <w:color w:val="auto"/>
          <w:sz w:val="24"/>
          <w:szCs w:val="24"/>
          <w:lang w:val="lt-LT"/>
        </w:rPr>
        <w:t xml:space="preserve"> </w:t>
      </w:r>
      <w:r w:rsidR="004D35E3" w:rsidRPr="00DB08E8">
        <w:rPr>
          <w:color w:val="auto"/>
          <w:sz w:val="24"/>
          <w:szCs w:val="24"/>
          <w:lang w:val="lt-LT"/>
        </w:rPr>
        <w:tab/>
      </w:r>
      <w:r w:rsidR="007D4B46" w:rsidRPr="00DB08E8">
        <w:rPr>
          <w:color w:val="auto"/>
          <w:sz w:val="24"/>
          <w:szCs w:val="24"/>
          <w:lang w:val="lt-LT"/>
        </w:rPr>
        <w:t>5.</w:t>
      </w:r>
      <w:r w:rsidR="004D35E3" w:rsidRPr="00DB08E8">
        <w:rPr>
          <w:color w:val="auto"/>
          <w:sz w:val="24"/>
          <w:szCs w:val="24"/>
          <w:lang w:val="lt-LT"/>
        </w:rPr>
        <w:t> </w:t>
      </w:r>
      <w:r w:rsidR="00E87DAD" w:rsidRPr="00DB08E8">
        <w:rPr>
          <w:color w:val="auto"/>
          <w:sz w:val="24"/>
          <w:szCs w:val="24"/>
          <w:lang w:val="lt-LT"/>
        </w:rPr>
        <w:t>Pirkimo objektas yra</w:t>
      </w:r>
      <w:r w:rsidR="00C915B4">
        <w:rPr>
          <w:color w:val="auto"/>
          <w:sz w:val="24"/>
          <w:szCs w:val="24"/>
          <w:lang w:val="lt-LT"/>
        </w:rPr>
        <w:t xml:space="preserve"> -</w:t>
      </w:r>
      <w:r w:rsidR="009C2F33" w:rsidRPr="00DB08E8">
        <w:rPr>
          <w:color w:val="auto"/>
          <w:sz w:val="24"/>
          <w:szCs w:val="24"/>
          <w:lang w:val="lt-LT"/>
        </w:rPr>
        <w:t xml:space="preserve"> </w:t>
      </w:r>
      <w:r w:rsidR="00C915B4" w:rsidRPr="00C915B4">
        <w:rPr>
          <w:color w:val="auto"/>
          <w:sz w:val="24"/>
          <w:szCs w:val="24"/>
          <w:lang w:val="lt-LT"/>
        </w:rPr>
        <w:t>Smulki buitinė technika</w:t>
      </w:r>
      <w:r w:rsidR="0006657B" w:rsidRPr="00DB08E8">
        <w:rPr>
          <w:color w:val="auto"/>
          <w:sz w:val="24"/>
          <w:szCs w:val="24"/>
          <w:lang w:val="lt-LT"/>
        </w:rPr>
        <w:t>.</w:t>
      </w:r>
    </w:p>
    <w:p w14:paraId="50BD8A6F" w14:textId="77777777" w:rsidR="00D42F34" w:rsidRDefault="00B00ADE" w:rsidP="000672DB">
      <w:pPr>
        <w:pStyle w:val="Body2"/>
        <w:ind w:firstLine="720"/>
        <w:rPr>
          <w:color w:val="000000" w:themeColor="text1"/>
          <w:sz w:val="24"/>
          <w:szCs w:val="24"/>
          <w:lang w:val="lt-LT"/>
        </w:rPr>
      </w:pPr>
      <w:r w:rsidRPr="00DB08E8">
        <w:rPr>
          <w:color w:val="auto"/>
          <w:sz w:val="24"/>
          <w:szCs w:val="24"/>
          <w:lang w:val="lt-LT"/>
        </w:rPr>
        <w:t>6</w:t>
      </w:r>
      <w:r w:rsidR="00E87DAD" w:rsidRPr="00DB08E8">
        <w:rPr>
          <w:color w:val="auto"/>
          <w:sz w:val="24"/>
          <w:szCs w:val="24"/>
          <w:lang w:val="lt-LT"/>
        </w:rPr>
        <w:t xml:space="preserve">. </w:t>
      </w:r>
      <w:r w:rsidR="009A2D3A" w:rsidRPr="009A2D3A">
        <w:rPr>
          <w:color w:val="000000" w:themeColor="text1"/>
          <w:sz w:val="24"/>
          <w:szCs w:val="24"/>
          <w:lang w:val="lt-LT"/>
        </w:rPr>
        <w:t>Pirkimas į dalis neskaidomas</w:t>
      </w:r>
      <w:r w:rsidR="00D42F34">
        <w:rPr>
          <w:color w:val="000000" w:themeColor="text1"/>
          <w:sz w:val="24"/>
          <w:szCs w:val="24"/>
          <w:lang w:val="lt-LT"/>
        </w:rPr>
        <w:t>.</w:t>
      </w:r>
    </w:p>
    <w:p w14:paraId="76EF3690" w14:textId="77777777" w:rsidR="00D42F34" w:rsidRPr="00D42F34" w:rsidRDefault="00D42F34" w:rsidP="00D42F34">
      <w:pPr>
        <w:pStyle w:val="Body2"/>
        <w:ind w:firstLine="720"/>
        <w:rPr>
          <w:color w:val="000000" w:themeColor="text1"/>
          <w:sz w:val="24"/>
          <w:szCs w:val="24"/>
          <w:lang w:val="lt-LT"/>
        </w:rPr>
      </w:pPr>
      <w:r w:rsidRPr="00D42F34">
        <w:rPr>
          <w:color w:val="000000" w:themeColor="text1"/>
          <w:sz w:val="24"/>
          <w:szCs w:val="24"/>
          <w:lang w:val="lt-LT"/>
        </w:rPr>
        <w:t>Vadovaujantis Lietuvos Respublikos viešųjų pirkimų įstatymo (VPĮ) 28 straipsnio 2 dalimi, perkančioji organizacija pateikia sprendimo neskaidyti tarptautinės vertės smulkių buitinių prietaisų pirkimo objekto į atskiras dalis (pagal prietaisų rūšis ar kiekius) pagrindimą:</w:t>
      </w:r>
    </w:p>
    <w:p w14:paraId="520D2EEB" w14:textId="77777777" w:rsidR="00D42F34" w:rsidRPr="00D42F34" w:rsidRDefault="00D42F34" w:rsidP="00D42F34">
      <w:pPr>
        <w:pStyle w:val="Body2"/>
        <w:ind w:firstLine="720"/>
        <w:rPr>
          <w:color w:val="000000" w:themeColor="text1"/>
          <w:sz w:val="24"/>
          <w:szCs w:val="24"/>
          <w:lang w:val="lt-LT"/>
        </w:rPr>
      </w:pPr>
      <w:r w:rsidRPr="00D42F34">
        <w:rPr>
          <w:color w:val="000000" w:themeColor="text1"/>
          <w:sz w:val="24"/>
          <w:szCs w:val="24"/>
          <w:lang w:val="lt-LT"/>
        </w:rPr>
        <w:t>-</w:t>
      </w:r>
      <w:r w:rsidRPr="00D42F34">
        <w:rPr>
          <w:color w:val="000000" w:themeColor="text1"/>
          <w:sz w:val="24"/>
          <w:szCs w:val="24"/>
          <w:lang w:val="lt-LT"/>
        </w:rPr>
        <w:tab/>
        <w:t>Visi perkami objektai (smulkūs buitiniai prietaisai) priskiriami tai pačiai prekių kategorijai pagal BVPŽ kodus.</w:t>
      </w:r>
    </w:p>
    <w:p w14:paraId="5ECDC9E8" w14:textId="77777777" w:rsidR="00D42F34" w:rsidRPr="00D42F34" w:rsidRDefault="00D42F34" w:rsidP="00D42F34">
      <w:pPr>
        <w:pStyle w:val="Body2"/>
        <w:ind w:firstLine="720"/>
        <w:rPr>
          <w:color w:val="000000" w:themeColor="text1"/>
          <w:sz w:val="24"/>
          <w:szCs w:val="24"/>
          <w:lang w:val="lt-LT"/>
        </w:rPr>
      </w:pPr>
      <w:r w:rsidRPr="00D42F34">
        <w:rPr>
          <w:color w:val="000000" w:themeColor="text1"/>
          <w:sz w:val="24"/>
          <w:szCs w:val="24"/>
          <w:lang w:val="lt-LT"/>
        </w:rPr>
        <w:t>-</w:t>
      </w:r>
      <w:r w:rsidRPr="00D42F34">
        <w:rPr>
          <w:color w:val="000000" w:themeColor="text1"/>
          <w:sz w:val="24"/>
          <w:szCs w:val="24"/>
          <w:lang w:val="lt-LT"/>
        </w:rPr>
        <w:tab/>
        <w:t>Smulkių buitinių prietaisų rinkoje veikiantys didmeniniai tiekėjai, distributoriai ir mažmeninės prekybos tinklai savo asortimente turi visas perkančiajai organizacijai reikalingas prietaisų grupes.</w:t>
      </w:r>
    </w:p>
    <w:p w14:paraId="17C7AFA3" w14:textId="77777777" w:rsidR="00D42F34" w:rsidRPr="00D42F34" w:rsidRDefault="00D42F34" w:rsidP="00D42F34">
      <w:pPr>
        <w:pStyle w:val="Body2"/>
        <w:ind w:firstLine="720"/>
        <w:rPr>
          <w:color w:val="000000" w:themeColor="text1"/>
          <w:sz w:val="24"/>
          <w:szCs w:val="24"/>
          <w:lang w:val="lt-LT"/>
        </w:rPr>
      </w:pPr>
      <w:r w:rsidRPr="00D42F34">
        <w:rPr>
          <w:color w:val="000000" w:themeColor="text1"/>
          <w:sz w:val="24"/>
          <w:szCs w:val="24"/>
          <w:lang w:val="lt-LT"/>
        </w:rPr>
        <w:t>-</w:t>
      </w:r>
      <w:r w:rsidRPr="00D42F34">
        <w:rPr>
          <w:color w:val="000000" w:themeColor="text1"/>
          <w:sz w:val="24"/>
          <w:szCs w:val="24"/>
          <w:lang w:val="lt-LT"/>
        </w:rPr>
        <w:tab/>
        <w:t>Objektą sujungus į vieną dalį, tiekėjų konkurencija nėra ribojama. Rinkoje nėra specializuotų tiekėjų, kurie pardavinėtų tik virdulius ar tik plaukų džiovintuvus ir t.y., todėl skaidymas nesukurtų papildomo pranašumo smulkiojo ir vidutinio verslo subjektams.</w:t>
      </w:r>
    </w:p>
    <w:p w14:paraId="62A9B856" w14:textId="77777777" w:rsidR="00D42F34" w:rsidRPr="00D42F34" w:rsidRDefault="00D42F34" w:rsidP="00D42F34">
      <w:pPr>
        <w:pStyle w:val="Body2"/>
        <w:ind w:firstLine="720"/>
        <w:rPr>
          <w:color w:val="000000" w:themeColor="text1"/>
          <w:sz w:val="24"/>
          <w:szCs w:val="24"/>
          <w:lang w:val="lt-LT"/>
        </w:rPr>
      </w:pPr>
      <w:r w:rsidRPr="00D42F34">
        <w:rPr>
          <w:color w:val="000000" w:themeColor="text1"/>
          <w:sz w:val="24"/>
          <w:szCs w:val="24"/>
          <w:lang w:val="lt-LT"/>
        </w:rPr>
        <w:t>-</w:t>
      </w:r>
      <w:r w:rsidRPr="00D42F34">
        <w:rPr>
          <w:color w:val="000000" w:themeColor="text1"/>
          <w:sz w:val="24"/>
          <w:szCs w:val="24"/>
          <w:lang w:val="lt-LT"/>
        </w:rPr>
        <w:tab/>
        <w:t>Apjungus visų prietaisų poreikį į vieną didelės apimties pirkimą, perkančioji organizacija įgyja pranašumą ir gali tikėtis žymiai didesnių nuolaidų dėl kiekių. Kadangi prekių pirkimo kiekiai iš anksto nėra tiksliai apibrėžti (pirkimas vykdomas pagal poreikį), pirkimo neskaidymas leidžia tiekėjams pasiūlyti mažesnius prekių vieneto įkainius. Tiekėjas, matydamas didelę bendrąją maksimalią sutarties vertę, prisiima mažesnę riziką dėl svyruojančių užsakymų kiekių.</w:t>
      </w:r>
    </w:p>
    <w:p w14:paraId="241196F5" w14:textId="77777777" w:rsidR="00D42F34" w:rsidRPr="00D42F34" w:rsidRDefault="00D42F34" w:rsidP="00D42F34">
      <w:pPr>
        <w:pStyle w:val="Body2"/>
        <w:ind w:firstLine="720"/>
        <w:rPr>
          <w:color w:val="000000" w:themeColor="text1"/>
          <w:sz w:val="24"/>
          <w:szCs w:val="24"/>
          <w:lang w:val="lt-LT"/>
        </w:rPr>
      </w:pPr>
      <w:r w:rsidRPr="00D42F34">
        <w:rPr>
          <w:color w:val="000000" w:themeColor="text1"/>
          <w:sz w:val="24"/>
          <w:szCs w:val="24"/>
          <w:lang w:val="lt-LT"/>
        </w:rPr>
        <w:t>-</w:t>
      </w:r>
      <w:r w:rsidRPr="00D42F34">
        <w:rPr>
          <w:color w:val="000000" w:themeColor="text1"/>
          <w:sz w:val="24"/>
          <w:szCs w:val="24"/>
          <w:lang w:val="lt-LT"/>
        </w:rPr>
        <w:tab/>
        <w:t>Pirkimo suskaidymas į smulkias dalis gali padaryti pirkimą nepatrauklu didiesiems tiekėjams, o tai lemtų siūlomų prekių vieneto kainos padidėjimą. Jei pirkimas būtų išskaidytas į dalis pagal prietaisų grupes, atskirų dalių preliminarios vertės taptų per mažos. Tiekėjai, negalėdami prognozuoti tikslių užsakymų kiekių mažose pirkimo dalyse, į vieneto įkainį įskaičiuotų didesnę rizikos maržą, o tai nepagrįstai pabrangintų prekes.</w:t>
      </w:r>
    </w:p>
    <w:p w14:paraId="51D8F511" w14:textId="77777777" w:rsidR="00D42F34" w:rsidRPr="00D42F34" w:rsidRDefault="00D42F34" w:rsidP="00D42F34">
      <w:pPr>
        <w:pStyle w:val="Body2"/>
        <w:ind w:firstLine="720"/>
        <w:rPr>
          <w:color w:val="000000" w:themeColor="text1"/>
          <w:sz w:val="24"/>
          <w:szCs w:val="24"/>
          <w:lang w:val="lt-LT"/>
        </w:rPr>
      </w:pPr>
      <w:r w:rsidRPr="00D42F34">
        <w:rPr>
          <w:color w:val="000000" w:themeColor="text1"/>
          <w:sz w:val="24"/>
          <w:szCs w:val="24"/>
          <w:lang w:val="lt-LT"/>
        </w:rPr>
        <w:t>-</w:t>
      </w:r>
      <w:r w:rsidRPr="00D42F34">
        <w:rPr>
          <w:color w:val="000000" w:themeColor="text1"/>
          <w:sz w:val="24"/>
          <w:szCs w:val="24"/>
          <w:lang w:val="lt-LT"/>
        </w:rPr>
        <w:tab/>
        <w:t>Perkant prekes vienu didesniu paketu, užtikrinamas centralizuotas prekių pristatymas, viena logistikos grandinė ir vienodas garantinio aptarnavimo standartas. Jei sutartys būtų pasirašytos su keliais skirtingais tiekėjais, užsakant po vieną smulkų prietaisą iš skirtingų tiekėjų pagal poreikį, kiekvienas tiekėjas į įkainį įskaičiuotų atskirus transportavimo kaštus.</w:t>
      </w:r>
    </w:p>
    <w:p w14:paraId="0B3E72A2" w14:textId="77777777" w:rsidR="00D42F34" w:rsidRPr="00D42F34" w:rsidRDefault="00D42F34" w:rsidP="00D42F34">
      <w:pPr>
        <w:pStyle w:val="Body2"/>
        <w:ind w:firstLine="720"/>
        <w:rPr>
          <w:color w:val="000000" w:themeColor="text1"/>
          <w:sz w:val="24"/>
          <w:szCs w:val="24"/>
          <w:lang w:val="lt-LT"/>
        </w:rPr>
      </w:pPr>
      <w:r w:rsidRPr="00D42F34">
        <w:rPr>
          <w:color w:val="000000" w:themeColor="text1"/>
          <w:sz w:val="24"/>
          <w:szCs w:val="24"/>
          <w:lang w:val="lt-LT"/>
        </w:rPr>
        <w:t>-</w:t>
      </w:r>
      <w:r w:rsidRPr="00D42F34">
        <w:rPr>
          <w:color w:val="000000" w:themeColor="text1"/>
          <w:sz w:val="24"/>
          <w:szCs w:val="24"/>
          <w:lang w:val="lt-LT"/>
        </w:rPr>
        <w:tab/>
        <w:t>Vienas tiekėjas prisiima visišką atsakomybę už viso prietaisų krepšelio savalaikį pristatymą ir kokybę, taip eliminuojant riziką dėl skirtingų tiekėjų koordinavimo problemų.</w:t>
      </w:r>
    </w:p>
    <w:p w14:paraId="4E682010" w14:textId="77777777" w:rsidR="009C5D91" w:rsidRPr="00DB08E8" w:rsidRDefault="004D35E3" w:rsidP="000672DB">
      <w:pPr>
        <w:pStyle w:val="Body2"/>
        <w:rPr>
          <w:color w:val="000000" w:themeColor="text1"/>
          <w:sz w:val="24"/>
          <w:szCs w:val="24"/>
          <w:lang w:val="lt-LT"/>
        </w:rPr>
      </w:pPr>
      <w:r w:rsidRPr="00DB08E8">
        <w:rPr>
          <w:color w:val="000000" w:themeColor="text1"/>
          <w:sz w:val="24"/>
          <w:szCs w:val="24"/>
          <w:lang w:val="lt-LT"/>
        </w:rPr>
        <w:tab/>
      </w:r>
      <w:r w:rsidR="00B00ADE" w:rsidRPr="00DB08E8">
        <w:rPr>
          <w:color w:val="000000" w:themeColor="text1"/>
          <w:sz w:val="24"/>
          <w:szCs w:val="24"/>
          <w:lang w:val="lt-LT"/>
        </w:rPr>
        <w:t xml:space="preserve">7. </w:t>
      </w:r>
      <w:r w:rsidRPr="00DB08E8">
        <w:rPr>
          <w:color w:val="000000" w:themeColor="text1"/>
          <w:sz w:val="24"/>
          <w:szCs w:val="24"/>
          <w:lang w:val="lt-LT"/>
        </w:rPr>
        <w:t xml:space="preserve">Reikalavimai pirkimo objektui nurodyti </w:t>
      </w:r>
      <w:r w:rsidR="00E87DAD" w:rsidRPr="00DB08E8">
        <w:rPr>
          <w:color w:val="000000" w:themeColor="text1"/>
          <w:sz w:val="24"/>
          <w:szCs w:val="24"/>
          <w:lang w:val="lt-LT"/>
        </w:rPr>
        <w:t>SPS 1</w:t>
      </w:r>
      <w:r w:rsidRPr="00DB08E8">
        <w:rPr>
          <w:color w:val="000000" w:themeColor="text1"/>
          <w:sz w:val="24"/>
          <w:szCs w:val="24"/>
          <w:lang w:val="lt-LT"/>
        </w:rPr>
        <w:t xml:space="preserve"> priede „Techninė specifikacija“ ir</w:t>
      </w:r>
      <w:r w:rsidR="00E87DAD" w:rsidRPr="00DB08E8">
        <w:rPr>
          <w:color w:val="000000" w:themeColor="text1"/>
          <w:sz w:val="24"/>
          <w:szCs w:val="24"/>
          <w:lang w:val="lt-LT"/>
        </w:rPr>
        <w:t xml:space="preserve"> SPS 2</w:t>
      </w:r>
      <w:r w:rsidRPr="00DB08E8">
        <w:rPr>
          <w:color w:val="000000" w:themeColor="text1"/>
          <w:sz w:val="24"/>
          <w:szCs w:val="24"/>
          <w:lang w:val="lt-LT"/>
        </w:rPr>
        <w:t xml:space="preserve"> priede „Viešojo pirkimo</w:t>
      </w:r>
      <w:r w:rsidR="00A80103" w:rsidRPr="00DB08E8">
        <w:rPr>
          <w:color w:val="000000" w:themeColor="text1"/>
          <w:sz w:val="24"/>
          <w:szCs w:val="24"/>
          <w:lang w:val="lt-LT"/>
        </w:rPr>
        <w:t xml:space="preserve">-pardavimo </w:t>
      </w:r>
      <w:r w:rsidRPr="00DB08E8">
        <w:rPr>
          <w:color w:val="000000" w:themeColor="text1"/>
          <w:sz w:val="24"/>
          <w:szCs w:val="24"/>
          <w:lang w:val="lt-LT"/>
        </w:rPr>
        <w:t>sutarties projektas“</w:t>
      </w:r>
      <w:r w:rsidR="00B00ADE" w:rsidRPr="00DB08E8">
        <w:rPr>
          <w:color w:val="000000" w:themeColor="text1"/>
          <w:sz w:val="24"/>
          <w:szCs w:val="24"/>
          <w:lang w:val="lt-LT"/>
        </w:rPr>
        <w:t>.</w:t>
      </w:r>
      <w:r w:rsidRPr="00DB08E8">
        <w:rPr>
          <w:color w:val="000000" w:themeColor="text1"/>
          <w:sz w:val="24"/>
          <w:szCs w:val="24"/>
          <w:lang w:val="lt-LT"/>
        </w:rPr>
        <w:tab/>
      </w:r>
      <w:r w:rsidRPr="00DB08E8">
        <w:rPr>
          <w:color w:val="000000" w:themeColor="text1"/>
          <w:sz w:val="24"/>
          <w:szCs w:val="24"/>
          <w:lang w:val="lt-LT"/>
        </w:rPr>
        <w:tab/>
      </w:r>
    </w:p>
    <w:p w14:paraId="03A11104" w14:textId="77777777" w:rsidR="00A8596A" w:rsidRPr="00A8596A" w:rsidRDefault="004D35E3" w:rsidP="00A8596A">
      <w:pPr>
        <w:rPr>
          <w:rFonts w:cs="Arial Unicode MS"/>
          <w:color w:val="000000" w:themeColor="text1"/>
          <w:lang w:val="lt-LT" w:eastAsia="lt-LT"/>
        </w:rPr>
      </w:pPr>
      <w:r w:rsidRPr="00DB08E8">
        <w:rPr>
          <w:color w:val="000000" w:themeColor="text1"/>
          <w:lang w:val="lt-LT"/>
        </w:rPr>
        <w:tab/>
      </w:r>
      <w:r w:rsidR="00B00ADE" w:rsidRPr="00DB08E8">
        <w:rPr>
          <w:color w:val="000000" w:themeColor="text1"/>
          <w:lang w:val="lt-LT"/>
        </w:rPr>
        <w:t xml:space="preserve">8. </w:t>
      </w:r>
      <w:r w:rsidRPr="00DB08E8">
        <w:rPr>
          <w:color w:val="000000" w:themeColor="text1"/>
          <w:lang w:val="lt-LT"/>
        </w:rPr>
        <w:t xml:space="preserve">Tiekėjo įsipareigojimų įvykdymo vieta yra </w:t>
      </w:r>
      <w:r w:rsidR="00A8596A" w:rsidRPr="00A8596A">
        <w:rPr>
          <w:rFonts w:cs="Arial Unicode MS"/>
          <w:color w:val="000000" w:themeColor="text1"/>
          <w:lang w:val="lt-LT" w:eastAsia="lt-LT"/>
        </w:rPr>
        <w:t>Santariškių g. 2, Santariškių g. 7, Santariškių g. 14, Baublio g. 5, Žalgirio g. 117 Vilnius.</w:t>
      </w:r>
    </w:p>
    <w:p w14:paraId="01204A37" w14:textId="77777777" w:rsidR="009C5D91" w:rsidRPr="00DB08E8" w:rsidRDefault="004D35E3" w:rsidP="000672DB">
      <w:pPr>
        <w:pStyle w:val="Body2"/>
        <w:rPr>
          <w:color w:val="000000" w:themeColor="text1"/>
          <w:sz w:val="24"/>
          <w:szCs w:val="24"/>
          <w:lang w:val="lt-LT"/>
        </w:rPr>
      </w:pPr>
      <w:r w:rsidRPr="00DB08E8">
        <w:rPr>
          <w:color w:val="000000" w:themeColor="text1"/>
          <w:sz w:val="24"/>
          <w:szCs w:val="24"/>
          <w:lang w:val="lt-LT"/>
        </w:rPr>
        <w:tab/>
      </w:r>
      <w:r w:rsidR="00B00ADE" w:rsidRPr="00DB08E8">
        <w:rPr>
          <w:color w:val="000000" w:themeColor="text1"/>
          <w:sz w:val="24"/>
          <w:szCs w:val="24"/>
          <w:lang w:val="lt-LT"/>
        </w:rPr>
        <w:t>9.</w:t>
      </w:r>
      <w:r w:rsidRPr="00DB08E8">
        <w:rPr>
          <w:color w:val="000000" w:themeColor="text1"/>
          <w:sz w:val="24"/>
          <w:szCs w:val="24"/>
          <w:lang w:val="lt-LT"/>
        </w:rPr>
        <w:t xml:space="preserve"> EBVPD pildomas</w:t>
      </w:r>
      <w:r w:rsidR="00FF707A" w:rsidRPr="00DB08E8">
        <w:rPr>
          <w:color w:val="000000" w:themeColor="text1"/>
          <w:sz w:val="24"/>
          <w:szCs w:val="24"/>
          <w:lang w:val="lt-LT"/>
        </w:rPr>
        <w:t xml:space="preserve"> </w:t>
      </w:r>
      <w:r w:rsidR="00E87DAD" w:rsidRPr="00DB08E8">
        <w:rPr>
          <w:color w:val="000000" w:themeColor="text1"/>
          <w:sz w:val="24"/>
          <w:szCs w:val="24"/>
          <w:lang w:val="lt-LT"/>
        </w:rPr>
        <w:t>pagal SPS</w:t>
      </w:r>
      <w:r w:rsidRPr="00DB08E8">
        <w:rPr>
          <w:color w:val="000000" w:themeColor="text1"/>
          <w:sz w:val="24"/>
          <w:szCs w:val="24"/>
          <w:lang w:val="lt-LT"/>
        </w:rPr>
        <w:t xml:space="preserve"> </w:t>
      </w:r>
      <w:r w:rsidR="00A71EB8" w:rsidRPr="00DB08E8">
        <w:rPr>
          <w:color w:val="000000" w:themeColor="text1"/>
          <w:sz w:val="24"/>
          <w:szCs w:val="24"/>
          <w:lang w:val="lt-LT"/>
        </w:rPr>
        <w:t>3 priede pateiktą failą/šabloną</w:t>
      </w:r>
      <w:r w:rsidR="00B00ADE" w:rsidRPr="00DB08E8">
        <w:rPr>
          <w:color w:val="000000" w:themeColor="text1"/>
          <w:sz w:val="24"/>
          <w:szCs w:val="24"/>
          <w:lang w:val="lt-LT"/>
        </w:rPr>
        <w:t>.</w:t>
      </w:r>
      <w:r w:rsidRPr="00DB08E8">
        <w:rPr>
          <w:color w:val="000000" w:themeColor="text1"/>
          <w:sz w:val="24"/>
          <w:szCs w:val="24"/>
          <w:lang w:val="lt-LT"/>
        </w:rPr>
        <w:t xml:space="preserve"> </w:t>
      </w:r>
    </w:p>
    <w:p w14:paraId="4ECBE091" w14:textId="77777777" w:rsidR="009C5D91" w:rsidRPr="00DB08E8" w:rsidRDefault="004D35E3" w:rsidP="000672DB">
      <w:pPr>
        <w:pStyle w:val="Body2"/>
        <w:rPr>
          <w:color w:val="000000" w:themeColor="text1"/>
          <w:sz w:val="24"/>
          <w:szCs w:val="24"/>
          <w:lang w:val="lt-LT"/>
        </w:rPr>
      </w:pPr>
      <w:r w:rsidRPr="00DB08E8">
        <w:rPr>
          <w:color w:val="000000" w:themeColor="text1"/>
          <w:sz w:val="24"/>
          <w:szCs w:val="24"/>
          <w:lang w:val="lt-LT"/>
        </w:rPr>
        <w:tab/>
      </w:r>
      <w:r w:rsidR="00B00ADE" w:rsidRPr="00DB08E8">
        <w:rPr>
          <w:color w:val="000000" w:themeColor="text1"/>
          <w:sz w:val="24"/>
          <w:szCs w:val="24"/>
          <w:lang w:val="lt-LT"/>
        </w:rPr>
        <w:t xml:space="preserve">10. </w:t>
      </w:r>
      <w:r w:rsidRPr="00DB08E8">
        <w:rPr>
          <w:color w:val="000000" w:themeColor="text1"/>
          <w:sz w:val="24"/>
          <w:szCs w:val="24"/>
          <w:lang w:val="lt-LT"/>
        </w:rPr>
        <w:t>Tiekėjo pašalinimo pagrindai ir jų nebuvimą patvirtinantys dokumentai</w:t>
      </w:r>
      <w:r w:rsidR="00FF707A" w:rsidRPr="00DB08E8">
        <w:rPr>
          <w:color w:val="000000" w:themeColor="text1"/>
          <w:sz w:val="24"/>
          <w:szCs w:val="24"/>
          <w:lang w:val="lt-LT"/>
        </w:rPr>
        <w:t xml:space="preserve"> </w:t>
      </w:r>
      <w:r w:rsidR="00B00ADE" w:rsidRPr="00DB08E8">
        <w:rPr>
          <w:color w:val="000000" w:themeColor="text1"/>
          <w:sz w:val="24"/>
          <w:szCs w:val="24"/>
          <w:lang w:val="lt-LT"/>
        </w:rPr>
        <w:t xml:space="preserve">nurodyti </w:t>
      </w:r>
      <w:r w:rsidR="002C4556" w:rsidRPr="00DB08E8">
        <w:rPr>
          <w:color w:val="000000" w:themeColor="text1"/>
          <w:sz w:val="24"/>
          <w:szCs w:val="24"/>
          <w:lang w:val="lt-LT"/>
        </w:rPr>
        <w:t>BPS 3.</w:t>
      </w:r>
      <w:r w:rsidR="00A76DAB" w:rsidRPr="00DB08E8">
        <w:rPr>
          <w:color w:val="000000" w:themeColor="text1"/>
          <w:sz w:val="24"/>
          <w:szCs w:val="24"/>
          <w:lang w:val="lt-LT"/>
        </w:rPr>
        <w:t>10</w:t>
      </w:r>
      <w:r w:rsidR="002C4556" w:rsidRPr="00DB08E8">
        <w:rPr>
          <w:color w:val="000000" w:themeColor="text1"/>
          <w:sz w:val="24"/>
          <w:szCs w:val="24"/>
          <w:lang w:val="lt-LT"/>
        </w:rPr>
        <w:t>.p.</w:t>
      </w:r>
    </w:p>
    <w:p w14:paraId="7E730A8B" w14:textId="77777777" w:rsidR="002C4556" w:rsidRPr="00DB08E8" w:rsidRDefault="004D35E3" w:rsidP="000672DB">
      <w:pPr>
        <w:pStyle w:val="Body2"/>
        <w:rPr>
          <w:color w:val="000000" w:themeColor="text1"/>
          <w:sz w:val="24"/>
          <w:szCs w:val="24"/>
          <w:lang w:val="lt-LT"/>
        </w:rPr>
      </w:pPr>
      <w:r w:rsidRPr="00DB08E8">
        <w:rPr>
          <w:color w:val="000000" w:themeColor="text1"/>
          <w:sz w:val="24"/>
          <w:szCs w:val="24"/>
          <w:lang w:val="lt-LT"/>
        </w:rPr>
        <w:tab/>
      </w:r>
      <w:r w:rsidR="002C4556" w:rsidRPr="00DB08E8">
        <w:rPr>
          <w:color w:val="000000" w:themeColor="text1"/>
          <w:sz w:val="24"/>
          <w:szCs w:val="24"/>
          <w:lang w:val="lt-LT"/>
        </w:rPr>
        <w:t xml:space="preserve">11. </w:t>
      </w:r>
      <w:r w:rsidRPr="00DB08E8">
        <w:rPr>
          <w:color w:val="000000" w:themeColor="text1"/>
          <w:sz w:val="24"/>
          <w:szCs w:val="24"/>
          <w:lang w:val="lt-LT"/>
        </w:rPr>
        <w:t>Tiekėjas, dalyvaujantis pirkime, turi atitikti kvalifikacinius reikalavimus</w:t>
      </w:r>
      <w:r w:rsidR="002C4556" w:rsidRPr="00DB08E8">
        <w:rPr>
          <w:color w:val="000000" w:themeColor="text1"/>
          <w:sz w:val="24"/>
          <w:szCs w:val="24"/>
          <w:lang w:val="lt-LT"/>
        </w:rPr>
        <w:t xml:space="preserve"> </w:t>
      </w:r>
      <w:r w:rsidRPr="00DB08E8">
        <w:rPr>
          <w:color w:val="000000" w:themeColor="text1"/>
          <w:sz w:val="24"/>
          <w:szCs w:val="24"/>
          <w:lang w:val="lt-LT"/>
        </w:rPr>
        <w:t>ir, jeigu taikytina, laikytis kokybės vadybos sistemos ir (arba) aplinkos apsaugos vadybos sistemos standartų</w:t>
      </w:r>
      <w:r w:rsidR="002C4556" w:rsidRPr="00DB08E8">
        <w:rPr>
          <w:color w:val="000000" w:themeColor="text1"/>
          <w:sz w:val="24"/>
          <w:szCs w:val="24"/>
          <w:lang w:val="lt-LT"/>
        </w:rPr>
        <w:t>:</w:t>
      </w:r>
      <w:r w:rsidR="00170968" w:rsidRPr="00DB08E8">
        <w:rPr>
          <w:color w:val="000000" w:themeColor="text1"/>
          <w:sz w:val="24"/>
          <w:szCs w:val="24"/>
          <w:lang w:val="lt-LT"/>
        </w:rPr>
        <w:t xml:space="preserve"> ne</w:t>
      </w:r>
      <w:r w:rsidR="00A80103" w:rsidRPr="00DB08E8">
        <w:rPr>
          <w:color w:val="000000" w:themeColor="text1"/>
          <w:sz w:val="24"/>
          <w:szCs w:val="24"/>
          <w:lang w:val="lt-LT"/>
        </w:rPr>
        <w:t>reikalaujama</w:t>
      </w:r>
      <w:r w:rsidR="00170968" w:rsidRPr="00DB08E8">
        <w:rPr>
          <w:color w:val="000000" w:themeColor="text1"/>
          <w:sz w:val="24"/>
          <w:szCs w:val="24"/>
          <w:lang w:val="lt-LT"/>
        </w:rPr>
        <w:t xml:space="preserve">. </w:t>
      </w:r>
    </w:p>
    <w:p w14:paraId="1E686312" w14:textId="77777777" w:rsidR="00A8475C" w:rsidRPr="00DB08E8" w:rsidRDefault="00A8475C" w:rsidP="00FC1BF6">
      <w:pPr>
        <w:pStyle w:val="Body2"/>
        <w:spacing w:after="0"/>
        <w:ind w:firstLine="720"/>
        <w:rPr>
          <w:color w:val="000000" w:themeColor="text1"/>
          <w:sz w:val="24"/>
          <w:szCs w:val="24"/>
          <w:lang w:val="lt-LT"/>
        </w:rPr>
      </w:pPr>
      <w:r w:rsidRPr="00DB08E8">
        <w:rPr>
          <w:color w:val="000000" w:themeColor="text1"/>
          <w:sz w:val="24"/>
          <w:szCs w:val="24"/>
          <w:lang w:val="lt-LT"/>
        </w:rPr>
        <w:lastRenderedPageBreak/>
        <w:t>Jeigu tiekėjo kvalifikacija dėl teisės verstis atitinkama veikla nebuvo tikrinama arba tikrinama ne visa apimtimi, tiekėjas perkančiajai organizacijai įsipareigoja, kad pirkimo sutartį vykdys tik tokią teisę turintys asmenys</w:t>
      </w:r>
      <w:r w:rsidR="00FB48B5" w:rsidRPr="00DB08E8">
        <w:rPr>
          <w:color w:val="000000" w:themeColor="text1"/>
          <w:sz w:val="24"/>
          <w:szCs w:val="24"/>
          <w:lang w:val="lt-LT"/>
        </w:rPr>
        <w:t>.</w:t>
      </w:r>
    </w:p>
    <w:p w14:paraId="25AD64A9" w14:textId="77777777" w:rsidR="009C5D91" w:rsidRPr="00DB08E8" w:rsidRDefault="002C4556" w:rsidP="00FC1BF6">
      <w:pPr>
        <w:pStyle w:val="Body2"/>
        <w:spacing w:after="0"/>
        <w:ind w:firstLine="720"/>
        <w:rPr>
          <w:color w:val="000000" w:themeColor="text1"/>
          <w:sz w:val="24"/>
          <w:szCs w:val="24"/>
          <w:lang w:val="lt-LT"/>
        </w:rPr>
      </w:pPr>
      <w:r w:rsidRPr="00DB08E8">
        <w:rPr>
          <w:color w:val="000000" w:themeColor="text1"/>
          <w:sz w:val="24"/>
          <w:szCs w:val="24"/>
          <w:lang w:val="lt-LT"/>
        </w:rPr>
        <w:t>12. Kitų atrankos reikalavimų tiekėjams nenustatoma.</w:t>
      </w:r>
    </w:p>
    <w:p w14:paraId="07FB66F0" w14:textId="77777777" w:rsidR="009C5D91" w:rsidRPr="00DB08E8" w:rsidRDefault="004D35E3" w:rsidP="00FC1BF6">
      <w:pPr>
        <w:pStyle w:val="Body2"/>
        <w:spacing w:after="0"/>
        <w:rPr>
          <w:color w:val="000000" w:themeColor="text1"/>
          <w:sz w:val="24"/>
          <w:szCs w:val="24"/>
          <w:lang w:val="lt-LT"/>
        </w:rPr>
      </w:pPr>
      <w:r w:rsidRPr="00DB08E8">
        <w:rPr>
          <w:color w:val="000000" w:themeColor="text1"/>
          <w:sz w:val="24"/>
          <w:szCs w:val="24"/>
          <w:lang w:val="lt-LT"/>
        </w:rPr>
        <w:tab/>
      </w:r>
      <w:r w:rsidR="002C4556" w:rsidRPr="00DB08E8">
        <w:rPr>
          <w:color w:val="000000" w:themeColor="text1"/>
          <w:sz w:val="24"/>
          <w:szCs w:val="24"/>
          <w:lang w:val="lt-LT"/>
        </w:rPr>
        <w:t>13. Pasiūlymo galiojimo</w:t>
      </w:r>
      <w:r w:rsidR="00170968" w:rsidRPr="00DB08E8">
        <w:rPr>
          <w:color w:val="000000" w:themeColor="text1"/>
          <w:sz w:val="24"/>
          <w:szCs w:val="24"/>
          <w:lang w:val="lt-LT"/>
        </w:rPr>
        <w:t xml:space="preserve"> užtikrinimas nereikalaujamas.</w:t>
      </w:r>
    </w:p>
    <w:p w14:paraId="668D195F" w14:textId="270837A0" w:rsidR="00B32840" w:rsidRPr="00DB08E8" w:rsidRDefault="002C4556" w:rsidP="004A5B15">
      <w:pPr>
        <w:pStyle w:val="Body2"/>
        <w:rPr>
          <w:color w:val="000000" w:themeColor="text1"/>
          <w:sz w:val="24"/>
          <w:szCs w:val="24"/>
          <w:lang w:val="lt-LT"/>
        </w:rPr>
      </w:pPr>
      <w:r w:rsidRPr="00DB08E8">
        <w:rPr>
          <w:color w:val="000000" w:themeColor="text1"/>
          <w:sz w:val="24"/>
          <w:szCs w:val="24"/>
          <w:lang w:val="lt-LT"/>
        </w:rPr>
        <w:tab/>
        <w:t xml:space="preserve">14. </w:t>
      </w:r>
      <w:r w:rsidR="002478AD">
        <w:rPr>
          <w:color w:val="000000" w:themeColor="text1"/>
          <w:sz w:val="24"/>
          <w:szCs w:val="24"/>
          <w:lang w:val="lt-LT"/>
        </w:rPr>
        <w:t>Pirkimo objekto pavyzdžių neprašoma.</w:t>
      </w:r>
    </w:p>
    <w:p w14:paraId="24A0AA2B" w14:textId="77777777" w:rsidR="009C5D91" w:rsidRPr="00DB08E8" w:rsidRDefault="004D35E3" w:rsidP="00FC1BF6">
      <w:pPr>
        <w:pStyle w:val="Body2"/>
        <w:spacing w:after="0"/>
        <w:rPr>
          <w:color w:val="000000" w:themeColor="text1"/>
          <w:sz w:val="24"/>
          <w:szCs w:val="24"/>
          <w:lang w:val="lt-LT"/>
        </w:rPr>
      </w:pPr>
      <w:r w:rsidRPr="00DB08E8">
        <w:rPr>
          <w:color w:val="000000" w:themeColor="text1"/>
          <w:sz w:val="24"/>
          <w:szCs w:val="24"/>
          <w:lang w:val="lt-LT"/>
        </w:rPr>
        <w:tab/>
      </w:r>
      <w:r w:rsidR="001C74BA" w:rsidRPr="00DB08E8">
        <w:rPr>
          <w:color w:val="000000" w:themeColor="text1"/>
          <w:sz w:val="24"/>
          <w:szCs w:val="24"/>
          <w:lang w:val="lt-LT"/>
        </w:rPr>
        <w:t xml:space="preserve">15. PO </w:t>
      </w:r>
      <w:r w:rsidRPr="00DB08E8">
        <w:rPr>
          <w:color w:val="000000" w:themeColor="text1"/>
          <w:sz w:val="24"/>
          <w:szCs w:val="24"/>
          <w:lang w:val="lt-LT"/>
        </w:rPr>
        <w:t>atsako į</w:t>
      </w:r>
      <w:r w:rsidR="001C74BA" w:rsidRPr="00DB08E8">
        <w:rPr>
          <w:color w:val="000000" w:themeColor="text1"/>
          <w:sz w:val="24"/>
          <w:szCs w:val="24"/>
          <w:lang w:val="lt-LT"/>
        </w:rPr>
        <w:t xml:space="preserve"> CVPIS </w:t>
      </w:r>
      <w:r w:rsidRPr="00DB08E8">
        <w:rPr>
          <w:color w:val="000000" w:themeColor="text1"/>
          <w:sz w:val="24"/>
          <w:szCs w:val="24"/>
          <w:lang w:val="lt-LT"/>
        </w:rPr>
        <w:t>prašymą dėl pirkimo dokumentų, jei prašymas yra pateiktas likus</w:t>
      </w:r>
      <w:r w:rsidR="00CA406C" w:rsidRPr="00DB08E8">
        <w:rPr>
          <w:color w:val="000000" w:themeColor="text1"/>
          <w:sz w:val="24"/>
          <w:szCs w:val="24"/>
          <w:lang w:val="lt-LT"/>
        </w:rPr>
        <w:t xml:space="preserve"> </w:t>
      </w:r>
      <w:r w:rsidR="008374DB" w:rsidRPr="00DB08E8">
        <w:rPr>
          <w:color w:val="000000" w:themeColor="text1"/>
          <w:sz w:val="24"/>
          <w:szCs w:val="24"/>
          <w:lang w:val="lt-LT"/>
        </w:rPr>
        <w:t xml:space="preserve">9 </w:t>
      </w:r>
      <w:r w:rsidR="00CA406C" w:rsidRPr="00DB08E8">
        <w:rPr>
          <w:color w:val="000000" w:themeColor="text1"/>
          <w:sz w:val="24"/>
          <w:szCs w:val="24"/>
          <w:lang w:val="lt-LT"/>
        </w:rPr>
        <w:t>kalendorin</w:t>
      </w:r>
      <w:r w:rsidR="001C74BA" w:rsidRPr="00DB08E8">
        <w:rPr>
          <w:color w:val="000000" w:themeColor="text1"/>
          <w:sz w:val="24"/>
          <w:szCs w:val="24"/>
          <w:lang w:val="lt-LT"/>
        </w:rPr>
        <w:t>ėms</w:t>
      </w:r>
      <w:r w:rsidR="00CA406C" w:rsidRPr="00DB08E8">
        <w:rPr>
          <w:color w:val="000000" w:themeColor="text1"/>
          <w:sz w:val="24"/>
          <w:szCs w:val="24"/>
          <w:lang w:val="lt-LT"/>
        </w:rPr>
        <w:t xml:space="preserve"> dien</w:t>
      </w:r>
      <w:r w:rsidR="001C74BA" w:rsidRPr="00DB08E8">
        <w:rPr>
          <w:color w:val="000000" w:themeColor="text1"/>
          <w:sz w:val="24"/>
          <w:szCs w:val="24"/>
          <w:lang w:val="lt-LT"/>
        </w:rPr>
        <w:t>oms</w:t>
      </w:r>
      <w:r w:rsidRPr="00DB08E8">
        <w:rPr>
          <w:color w:val="000000" w:themeColor="text1"/>
          <w:sz w:val="24"/>
          <w:szCs w:val="24"/>
          <w:lang w:val="lt-LT"/>
        </w:rPr>
        <w:t xml:space="preserve"> iki pasiūlymų pateikimo termino pabaigos.</w:t>
      </w:r>
    </w:p>
    <w:p w14:paraId="42ACED64" w14:textId="77777777" w:rsidR="0045220C" w:rsidRPr="00DB08E8" w:rsidRDefault="004D35E3" w:rsidP="00FC1BF6">
      <w:pPr>
        <w:pStyle w:val="Body2"/>
        <w:spacing w:after="0"/>
        <w:rPr>
          <w:color w:val="000000" w:themeColor="text1"/>
          <w:sz w:val="24"/>
          <w:szCs w:val="24"/>
          <w:lang w:val="lt-LT"/>
        </w:rPr>
      </w:pPr>
      <w:r w:rsidRPr="00DB08E8">
        <w:rPr>
          <w:color w:val="000000" w:themeColor="text1"/>
          <w:sz w:val="24"/>
          <w:szCs w:val="24"/>
          <w:lang w:val="lt-LT"/>
        </w:rPr>
        <w:tab/>
      </w:r>
      <w:r w:rsidR="001C74BA" w:rsidRPr="00DB08E8">
        <w:rPr>
          <w:color w:val="000000" w:themeColor="text1"/>
          <w:sz w:val="24"/>
          <w:szCs w:val="24"/>
          <w:lang w:val="lt-LT"/>
        </w:rPr>
        <w:t xml:space="preserve">16. </w:t>
      </w:r>
      <w:r w:rsidRPr="00DB08E8">
        <w:rPr>
          <w:color w:val="000000" w:themeColor="text1"/>
          <w:sz w:val="24"/>
          <w:szCs w:val="24"/>
          <w:lang w:val="lt-LT"/>
        </w:rPr>
        <w:t>Tiekėjo</w:t>
      </w:r>
      <w:r w:rsidR="001C74BA" w:rsidRPr="00DB08E8">
        <w:rPr>
          <w:color w:val="000000" w:themeColor="text1"/>
          <w:sz w:val="24"/>
          <w:szCs w:val="24"/>
          <w:lang w:val="lt-LT"/>
        </w:rPr>
        <w:t xml:space="preserve"> CVPIS </w:t>
      </w:r>
      <w:r w:rsidRPr="00DB08E8">
        <w:rPr>
          <w:color w:val="000000" w:themeColor="text1"/>
          <w:sz w:val="24"/>
          <w:szCs w:val="24"/>
          <w:lang w:val="lt-LT"/>
        </w:rPr>
        <w:t>prašymu</w:t>
      </w:r>
      <w:r w:rsidR="001C74BA" w:rsidRPr="00DB08E8">
        <w:rPr>
          <w:color w:val="000000" w:themeColor="text1"/>
          <w:sz w:val="24"/>
          <w:szCs w:val="24"/>
          <w:lang w:val="lt-LT"/>
        </w:rPr>
        <w:t xml:space="preserve"> </w:t>
      </w:r>
      <w:r w:rsidRPr="00DB08E8">
        <w:rPr>
          <w:color w:val="000000" w:themeColor="text1"/>
          <w:sz w:val="24"/>
          <w:szCs w:val="24"/>
          <w:lang w:val="lt-LT"/>
        </w:rPr>
        <w:t>papildomi pirkimo dokumentai (paaiškinimai ar pataisymai) pateikiami ne vėliau kaip likus</w:t>
      </w:r>
      <w:r w:rsidR="00CA406C" w:rsidRPr="00DB08E8">
        <w:rPr>
          <w:color w:val="000000" w:themeColor="text1"/>
          <w:sz w:val="24"/>
          <w:szCs w:val="24"/>
          <w:lang w:val="lt-LT"/>
        </w:rPr>
        <w:t xml:space="preserve"> </w:t>
      </w:r>
      <w:r w:rsidR="001C74BA" w:rsidRPr="00DB08E8">
        <w:rPr>
          <w:color w:val="000000" w:themeColor="text1"/>
          <w:sz w:val="24"/>
          <w:szCs w:val="24"/>
          <w:lang w:val="lt-LT"/>
        </w:rPr>
        <w:t xml:space="preserve">6 </w:t>
      </w:r>
      <w:r w:rsidR="00CA406C" w:rsidRPr="00DB08E8">
        <w:rPr>
          <w:color w:val="000000" w:themeColor="text1"/>
          <w:sz w:val="24"/>
          <w:szCs w:val="24"/>
          <w:lang w:val="lt-LT"/>
        </w:rPr>
        <w:t>kalendorin</w:t>
      </w:r>
      <w:r w:rsidR="001C74BA" w:rsidRPr="00DB08E8">
        <w:rPr>
          <w:color w:val="000000" w:themeColor="text1"/>
          <w:sz w:val="24"/>
          <w:szCs w:val="24"/>
          <w:lang w:val="lt-LT"/>
        </w:rPr>
        <w:t>ėms</w:t>
      </w:r>
      <w:r w:rsidR="00CA406C" w:rsidRPr="00DB08E8">
        <w:rPr>
          <w:color w:val="000000" w:themeColor="text1"/>
          <w:sz w:val="24"/>
          <w:szCs w:val="24"/>
          <w:lang w:val="lt-LT"/>
        </w:rPr>
        <w:t xml:space="preserve"> dien</w:t>
      </w:r>
      <w:r w:rsidR="001C74BA" w:rsidRPr="00DB08E8">
        <w:rPr>
          <w:color w:val="000000" w:themeColor="text1"/>
          <w:sz w:val="24"/>
          <w:szCs w:val="24"/>
          <w:lang w:val="lt-LT"/>
        </w:rPr>
        <w:t>oms</w:t>
      </w:r>
      <w:r w:rsidR="00CA406C" w:rsidRPr="00DB08E8">
        <w:rPr>
          <w:color w:val="000000" w:themeColor="text1"/>
          <w:sz w:val="24"/>
          <w:szCs w:val="24"/>
          <w:lang w:val="lt-LT"/>
        </w:rPr>
        <w:t xml:space="preserve"> </w:t>
      </w:r>
      <w:r w:rsidRPr="00DB08E8">
        <w:rPr>
          <w:color w:val="000000" w:themeColor="text1"/>
          <w:sz w:val="24"/>
          <w:szCs w:val="24"/>
          <w:lang w:val="lt-LT"/>
        </w:rPr>
        <w:t>iki pasiūlymų pateikimo termino pabaigos, jei jų paprašyta laiku.</w:t>
      </w:r>
      <w:r w:rsidR="008374DB" w:rsidRPr="00DB08E8">
        <w:rPr>
          <w:color w:val="000000" w:themeColor="text1"/>
          <w:sz w:val="24"/>
          <w:szCs w:val="24"/>
          <w:lang w:val="lt-LT"/>
        </w:rPr>
        <w:t xml:space="preserve"> </w:t>
      </w:r>
    </w:p>
    <w:p w14:paraId="7F1BF0E3" w14:textId="77777777" w:rsidR="00AE12DE" w:rsidRPr="00DB08E8" w:rsidRDefault="004D35E3" w:rsidP="00FC1BF6">
      <w:pPr>
        <w:pStyle w:val="Body2"/>
        <w:rPr>
          <w:color w:val="000000" w:themeColor="text1"/>
          <w:sz w:val="24"/>
          <w:szCs w:val="24"/>
          <w:lang w:val="lt-LT"/>
        </w:rPr>
      </w:pPr>
      <w:r w:rsidRPr="00DB08E8">
        <w:rPr>
          <w:color w:val="000000" w:themeColor="text1"/>
          <w:sz w:val="24"/>
          <w:szCs w:val="24"/>
          <w:lang w:val="lt-LT"/>
        </w:rPr>
        <w:tab/>
      </w:r>
      <w:r w:rsidR="0045220C" w:rsidRPr="00DB08E8">
        <w:rPr>
          <w:color w:val="000000" w:themeColor="text1"/>
          <w:sz w:val="24"/>
          <w:szCs w:val="24"/>
          <w:lang w:val="lt-LT"/>
        </w:rPr>
        <w:t>17. PO</w:t>
      </w:r>
      <w:r w:rsidR="00466F9E" w:rsidRPr="00DB08E8">
        <w:rPr>
          <w:color w:val="000000" w:themeColor="text1"/>
          <w:sz w:val="24"/>
          <w:szCs w:val="24"/>
          <w:lang w:val="lt-LT"/>
        </w:rPr>
        <w:t xml:space="preserve"> </w:t>
      </w:r>
      <w:r w:rsidRPr="00DB08E8">
        <w:rPr>
          <w:color w:val="000000" w:themeColor="text1"/>
          <w:sz w:val="24"/>
          <w:szCs w:val="24"/>
          <w:lang w:val="lt-LT"/>
        </w:rPr>
        <w:t>rengti susitikim</w:t>
      </w:r>
      <w:r w:rsidR="0045220C" w:rsidRPr="00DB08E8">
        <w:rPr>
          <w:color w:val="000000" w:themeColor="text1"/>
          <w:sz w:val="24"/>
          <w:szCs w:val="24"/>
          <w:lang w:val="lt-LT"/>
        </w:rPr>
        <w:t xml:space="preserve">ų </w:t>
      </w:r>
      <w:r w:rsidRPr="00DB08E8">
        <w:rPr>
          <w:color w:val="000000" w:themeColor="text1"/>
          <w:sz w:val="24"/>
          <w:szCs w:val="24"/>
          <w:lang w:val="lt-LT"/>
        </w:rPr>
        <w:t xml:space="preserve">su </w:t>
      </w:r>
      <w:r w:rsidRPr="00DB08E8">
        <w:rPr>
          <w:color w:val="auto"/>
          <w:sz w:val="24"/>
          <w:szCs w:val="24"/>
          <w:lang w:val="lt-LT"/>
        </w:rPr>
        <w:t xml:space="preserve">tiekėjais </w:t>
      </w:r>
      <w:r w:rsidR="0045220C" w:rsidRPr="00DB08E8">
        <w:rPr>
          <w:color w:val="auto"/>
          <w:sz w:val="24"/>
          <w:szCs w:val="24"/>
          <w:lang w:val="lt-LT"/>
        </w:rPr>
        <w:t xml:space="preserve"> neketina.</w:t>
      </w:r>
      <w:r w:rsidR="00AE12DE" w:rsidRPr="00DB08E8">
        <w:rPr>
          <w:color w:val="auto"/>
          <w:sz w:val="24"/>
          <w:szCs w:val="24"/>
          <w:lang w:val="lt-LT"/>
        </w:rPr>
        <w:t xml:space="preserve"> </w:t>
      </w:r>
    </w:p>
    <w:p w14:paraId="512B061A" w14:textId="1027188F" w:rsidR="004443C8" w:rsidRDefault="0045220C" w:rsidP="004443C8">
      <w:pPr>
        <w:ind w:firstLine="720"/>
        <w:jc w:val="both"/>
        <w:rPr>
          <w:color w:val="000000" w:themeColor="text1"/>
          <w:lang w:val="lt-LT"/>
        </w:rPr>
      </w:pPr>
      <w:r w:rsidRPr="00DB08E8">
        <w:rPr>
          <w:color w:val="000000" w:themeColor="text1"/>
          <w:lang w:val="lt-LT"/>
        </w:rPr>
        <w:t xml:space="preserve">18. </w:t>
      </w:r>
      <w:r w:rsidR="0020073A" w:rsidRPr="00DB08E8">
        <w:rPr>
          <w:color w:val="000000" w:themeColor="text1"/>
          <w:lang w:val="lt-LT"/>
        </w:rPr>
        <w:t xml:space="preserve">Perkančioji organizacija ekonomiškai </w:t>
      </w:r>
      <w:r w:rsidR="0020073A" w:rsidRPr="00DB08E8">
        <w:rPr>
          <w:lang w:val="lt-LT"/>
        </w:rPr>
        <w:t xml:space="preserve">naudingiausią pasiūlymą išrenka pagal mažiausią </w:t>
      </w:r>
      <w:r w:rsidR="00466F9E" w:rsidRPr="00DB08E8">
        <w:rPr>
          <w:lang w:val="lt-LT"/>
        </w:rPr>
        <w:t>kainą.</w:t>
      </w:r>
      <w:r w:rsidR="004443C8" w:rsidRPr="00DB08E8">
        <w:rPr>
          <w:color w:val="000000" w:themeColor="text1"/>
          <w:lang w:val="lt-LT"/>
        </w:rPr>
        <w:t xml:space="preserve"> Pasiūlymo kaina negali būti didesnė už pirkimui skirtas lėšas</w:t>
      </w:r>
      <w:r w:rsidR="00A26AD0">
        <w:rPr>
          <w:lang w:val="lt-LT"/>
        </w:rPr>
        <w:t xml:space="preserve"> (</w:t>
      </w:r>
      <w:r w:rsidR="00A26AD0" w:rsidRPr="00A26AD0">
        <w:rPr>
          <w:b/>
          <w:bCs/>
          <w:lang w:val="lt-LT"/>
        </w:rPr>
        <w:t>pirkimo biudžetas NESKELBIAMAS</w:t>
      </w:r>
      <w:r w:rsidR="00A26AD0">
        <w:rPr>
          <w:lang w:val="lt-LT"/>
        </w:rPr>
        <w:t>)</w:t>
      </w:r>
      <w:r w:rsidR="008F50AD">
        <w:rPr>
          <w:lang w:val="lt-LT"/>
        </w:rPr>
        <w:t>,</w:t>
      </w:r>
      <w:r w:rsidR="004443C8" w:rsidRPr="00DB08E8">
        <w:rPr>
          <w:color w:val="000000" w:themeColor="text1"/>
          <w:lang w:val="lt-LT"/>
        </w:rPr>
        <w:t xml:space="preserve"> jei jas viršys, tai pasiūlymas bus atmestas dėl per didelės kainos</w:t>
      </w:r>
      <w:r w:rsidR="009772D3" w:rsidRPr="00DB08E8">
        <w:rPr>
          <w:color w:val="000000" w:themeColor="text1"/>
          <w:lang w:val="lt-LT"/>
        </w:rPr>
        <w:t>.</w:t>
      </w:r>
      <w:r w:rsidR="00B51FF3">
        <w:rPr>
          <w:color w:val="000000" w:themeColor="text1"/>
          <w:lang w:val="lt-LT"/>
        </w:rPr>
        <w:t xml:space="preserve"> </w:t>
      </w:r>
    </w:p>
    <w:p w14:paraId="001AAF61" w14:textId="683F7AC2" w:rsidR="00FE6052" w:rsidRPr="00FE6052" w:rsidRDefault="00B51FF3" w:rsidP="00FE6052">
      <w:pPr>
        <w:ind w:firstLine="720"/>
        <w:jc w:val="both"/>
        <w:rPr>
          <w:i/>
          <w:iCs/>
          <w:color w:val="000000" w:themeColor="text1"/>
          <w:lang w:val="lt-LT"/>
        </w:rPr>
      </w:pPr>
      <w:r w:rsidRPr="00B51FF3">
        <w:rPr>
          <w:i/>
          <w:iCs/>
          <w:color w:val="000000" w:themeColor="text1"/>
          <w:u w:val="single"/>
          <w:lang w:val="lt-LT"/>
        </w:rPr>
        <w:t>Pastaba:</w:t>
      </w:r>
      <w:r w:rsidRPr="00B51FF3">
        <w:rPr>
          <w:i/>
          <w:iCs/>
          <w:color w:val="000000" w:themeColor="text1"/>
          <w:lang w:val="lt-LT"/>
        </w:rPr>
        <w:t xml:space="preserve">  </w:t>
      </w:r>
      <w:r w:rsidR="00FE6052" w:rsidRPr="00FE6052">
        <w:rPr>
          <w:i/>
          <w:iCs/>
          <w:color w:val="000000" w:themeColor="text1"/>
          <w:lang w:val="lt-LT"/>
        </w:rPr>
        <w:t>kaina suplanuota taikant 21 proc. PVM tarifą. Tais atvejais, kai pasiūlymą teikia užsienio tiekėjas, kuriam pagal Pridėtinės vertės mokesčio  įstatymo 19 str. 5 d. taikomas 0 proc. PVM tarifas, arba pasiūlymą teikia PVM mokėtoju neįsiregistravęs Lietuvos Respublikos apmokestinamasis asmuo (ne PVM mokėtojas), tiekėjas kartu su pasiūlymu pateikia laisvos formos dokumentą, kuriame nurodo priežastis, dėl kurių pasiūlyme taikomas 0 proc. PVM tarifas arba PVM netaikomas.</w:t>
      </w:r>
    </w:p>
    <w:p w14:paraId="52ADABD4" w14:textId="1AC6C500" w:rsidR="00FE6052" w:rsidRDefault="00FE6052" w:rsidP="00FE6052">
      <w:pPr>
        <w:ind w:firstLine="720"/>
        <w:jc w:val="both"/>
        <w:rPr>
          <w:i/>
          <w:iCs/>
          <w:color w:val="000000" w:themeColor="text1"/>
          <w:lang w:val="lt-LT"/>
        </w:rPr>
      </w:pPr>
      <w:r w:rsidRPr="00FE6052">
        <w:rPr>
          <w:i/>
          <w:iCs/>
          <w:color w:val="000000" w:themeColor="text1"/>
          <w:lang w:val="lt-LT"/>
        </w:rPr>
        <w:t>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 Pažymėtina, kad užsienio tiekėjų pasiūlymai bus vertinami pridėjus 21 proc. PVM, nes  perkančioji organizacija  privalo apskaičiuoti ir į Lietuvos biudžetą sumokėti pardavimo PVM už jai šalies teritorijoje užsienio asmens suteiktas prekes.</w:t>
      </w:r>
    </w:p>
    <w:p w14:paraId="40334639" w14:textId="77777777" w:rsidR="0045220C" w:rsidRPr="00DB08E8" w:rsidRDefault="004D35E3" w:rsidP="0045220C">
      <w:pPr>
        <w:pStyle w:val="Body2"/>
        <w:rPr>
          <w:color w:val="auto"/>
          <w:sz w:val="24"/>
          <w:szCs w:val="24"/>
          <w:lang w:val="lt-LT"/>
        </w:rPr>
      </w:pPr>
      <w:r w:rsidRPr="00DB08E8">
        <w:rPr>
          <w:color w:val="auto"/>
          <w:sz w:val="24"/>
          <w:szCs w:val="24"/>
          <w:lang w:val="lt-LT"/>
        </w:rPr>
        <w:tab/>
      </w:r>
      <w:r w:rsidR="0045220C" w:rsidRPr="00DB08E8">
        <w:rPr>
          <w:color w:val="auto"/>
          <w:sz w:val="24"/>
          <w:szCs w:val="24"/>
          <w:lang w:val="lt-LT"/>
        </w:rPr>
        <w:t>19. Elektron</w:t>
      </w:r>
      <w:r w:rsidR="00FC5EAF" w:rsidRPr="00DB08E8">
        <w:rPr>
          <w:color w:val="auto"/>
          <w:sz w:val="24"/>
          <w:szCs w:val="24"/>
          <w:lang w:val="lt-LT"/>
        </w:rPr>
        <w:t>i</w:t>
      </w:r>
      <w:r w:rsidR="008D617F" w:rsidRPr="00DB08E8">
        <w:rPr>
          <w:color w:val="auto"/>
          <w:sz w:val="24"/>
          <w:szCs w:val="24"/>
          <w:lang w:val="lt-LT"/>
        </w:rPr>
        <w:t xml:space="preserve">nis aukcionas pirkime nebus </w:t>
      </w:r>
      <w:r w:rsidR="0045220C" w:rsidRPr="00DB08E8">
        <w:rPr>
          <w:color w:val="auto"/>
          <w:sz w:val="24"/>
          <w:szCs w:val="24"/>
          <w:lang w:val="lt-LT"/>
        </w:rPr>
        <w:t>rengiamas.</w:t>
      </w:r>
    </w:p>
    <w:p w14:paraId="0A19BE3F" w14:textId="77777777" w:rsidR="001F5A47" w:rsidRPr="00DB08E8" w:rsidRDefault="0045220C" w:rsidP="001F5A47">
      <w:pPr>
        <w:pStyle w:val="NormalWeb"/>
        <w:spacing w:before="0" w:beforeAutospacing="0" w:after="40" w:afterAutospacing="0"/>
        <w:jc w:val="both"/>
      </w:pPr>
      <w:r w:rsidRPr="00DB08E8">
        <w:tab/>
      </w:r>
      <w:r w:rsidR="001F5A47" w:rsidRPr="00DB08E8">
        <w:t>20. Tiekėjo pasiūlymo forma pateikta SPS 4 priede “Pasiūlymo forma”.</w:t>
      </w:r>
    </w:p>
    <w:p w14:paraId="18A4250C" w14:textId="77777777" w:rsidR="00F134FB" w:rsidRPr="00DB08E8" w:rsidRDefault="00657DFC" w:rsidP="00F134FB">
      <w:pPr>
        <w:pStyle w:val="NormalWeb"/>
        <w:spacing w:before="0" w:beforeAutospacing="0" w:after="0" w:afterAutospacing="0"/>
        <w:ind w:firstLine="720"/>
        <w:jc w:val="both"/>
      </w:pPr>
      <w:r w:rsidRPr="00DB08E8">
        <w:t xml:space="preserve">21. </w:t>
      </w:r>
      <w:r w:rsidR="00F134FB" w:rsidRPr="00DB08E8">
        <w:t xml:space="preserve">Sutarties įvykdymo užtikrinimas nereikalaujamas. </w:t>
      </w:r>
    </w:p>
    <w:p w14:paraId="6C2DECA3" w14:textId="77777777" w:rsidR="00F1181A" w:rsidRPr="00DB08E8" w:rsidRDefault="00D87B89" w:rsidP="00196BEB">
      <w:pPr>
        <w:pStyle w:val="NormalWeb"/>
        <w:spacing w:before="0" w:beforeAutospacing="0" w:after="40" w:afterAutospacing="0"/>
        <w:jc w:val="both"/>
      </w:pPr>
      <w:r w:rsidRPr="00DB08E8">
        <w:tab/>
        <w:t xml:space="preserve">22. </w:t>
      </w:r>
      <w:r w:rsidR="007610BE" w:rsidRPr="00DB08E8">
        <w:t>Perkančioji organizacija</w:t>
      </w:r>
      <w:r w:rsidR="00795C64" w:rsidRPr="00DB08E8">
        <w:t xml:space="preserve"> prekių naudojantis Centrinės perkančiosios organizacijos</w:t>
      </w:r>
      <w:r w:rsidR="00020949" w:rsidRPr="00DB08E8">
        <w:t xml:space="preserve"> </w:t>
      </w:r>
      <w:r w:rsidR="00795C64" w:rsidRPr="00DB08E8">
        <w:t xml:space="preserve">(toliau – CPO LT) elektroniniu katalogu </w:t>
      </w:r>
      <w:r w:rsidR="007610BE" w:rsidRPr="00DB08E8">
        <w:t xml:space="preserve">neperka, </w:t>
      </w:r>
      <w:r w:rsidR="00F1181A" w:rsidRPr="00DB08E8">
        <w:t>nes CPO kataloge prekių nėra.</w:t>
      </w:r>
    </w:p>
    <w:p w14:paraId="38DC1AA8" w14:textId="77777777" w:rsidR="00956BB8" w:rsidRPr="00DB08E8" w:rsidRDefault="00D87B89" w:rsidP="00B10B13">
      <w:pPr>
        <w:pStyle w:val="NormalWeb"/>
        <w:spacing w:before="0" w:beforeAutospacing="0" w:after="0" w:afterAutospacing="0"/>
        <w:ind w:firstLine="709"/>
        <w:jc w:val="both"/>
      </w:pPr>
      <w:r w:rsidRPr="00DB08E8">
        <w:t>23.</w:t>
      </w:r>
      <w:r w:rsidR="00956BB8" w:rsidRPr="00DB08E8">
        <w:t xml:space="preserve"> Šiame pirkime taikomi aplinkos apsaugos kriterijai (žaliųjų pirkimų reikalavimai). Aplinkos apsaugos kriterijai nustatyti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4.4.4 p. Aplinkos apsaugos kriterijai nustatyti pirkimo sąlygų sutarties projekte kaip tiekėjo įsipareigojimas.</w:t>
      </w:r>
    </w:p>
    <w:p w14:paraId="7874D081" w14:textId="6EF03C30" w:rsidR="009B3DCD" w:rsidRPr="00EB7C63" w:rsidRDefault="00D87B89" w:rsidP="00EB7C63">
      <w:pPr>
        <w:pStyle w:val="NormalWeb"/>
        <w:spacing w:before="0" w:beforeAutospacing="0" w:after="0" w:afterAutospacing="0"/>
        <w:ind w:firstLine="709"/>
        <w:jc w:val="both"/>
      </w:pPr>
      <w:r w:rsidRPr="00DB08E8">
        <w:t xml:space="preserve"> 24</w:t>
      </w:r>
      <w:r w:rsidR="00926658" w:rsidRPr="00DB08E8">
        <w:t>.</w:t>
      </w:r>
      <w:r w:rsidR="00EF1ECB" w:rsidRPr="00DB08E8">
        <w:t xml:space="preserve"> </w:t>
      </w:r>
      <w:r w:rsidR="00823017" w:rsidRPr="00EB7C63">
        <w:rPr>
          <w:color w:val="000000" w:themeColor="text1"/>
        </w:rPr>
        <w:t xml:space="preserve">Rinkos konsultacija </w:t>
      </w:r>
      <w:r w:rsidR="00A91AD3">
        <w:rPr>
          <w:color w:val="000000" w:themeColor="text1"/>
        </w:rPr>
        <w:t>ne</w:t>
      </w:r>
      <w:r w:rsidR="00823017" w:rsidRPr="00EB7C63">
        <w:rPr>
          <w:color w:val="000000" w:themeColor="text1"/>
        </w:rPr>
        <w:t>vykdyta</w:t>
      </w:r>
      <w:r w:rsidR="00A91AD3">
        <w:rPr>
          <w:color w:val="000000" w:themeColor="text1"/>
        </w:rPr>
        <w:t>.</w:t>
      </w:r>
      <w:r w:rsidR="00823017" w:rsidRPr="00EB7C63">
        <w:rPr>
          <w:color w:val="000000" w:themeColor="text1"/>
        </w:rPr>
        <w:t xml:space="preserve"> </w:t>
      </w:r>
    </w:p>
    <w:p w14:paraId="7ABC0A23" w14:textId="77777777" w:rsidR="00823017" w:rsidRPr="00DB08E8" w:rsidRDefault="00823017" w:rsidP="001F5A47">
      <w:pPr>
        <w:pStyle w:val="NormalWeb"/>
        <w:spacing w:before="0" w:beforeAutospacing="0" w:after="40" w:afterAutospacing="0"/>
        <w:jc w:val="both"/>
      </w:pPr>
    </w:p>
    <w:p w14:paraId="4C2FF2F2" w14:textId="77777777" w:rsidR="00823017" w:rsidRPr="00DB08E8" w:rsidRDefault="00823017" w:rsidP="001F5A47">
      <w:pPr>
        <w:pStyle w:val="NormalWeb"/>
        <w:spacing w:before="0" w:beforeAutospacing="0" w:after="40" w:afterAutospacing="0"/>
        <w:jc w:val="both"/>
      </w:pPr>
    </w:p>
    <w:p w14:paraId="0D89D2AC" w14:textId="77777777" w:rsidR="00823017" w:rsidRPr="00DB08E8" w:rsidRDefault="00823017" w:rsidP="001F5A47">
      <w:pPr>
        <w:pStyle w:val="NormalWeb"/>
        <w:spacing w:before="0" w:beforeAutospacing="0" w:after="40" w:afterAutospacing="0"/>
        <w:jc w:val="both"/>
      </w:pPr>
    </w:p>
    <w:p w14:paraId="40F0BD0B" w14:textId="77777777" w:rsidR="00823017" w:rsidRPr="00DB08E8" w:rsidRDefault="00823017" w:rsidP="001F5A47">
      <w:pPr>
        <w:pStyle w:val="NormalWeb"/>
        <w:spacing w:before="0" w:beforeAutospacing="0" w:after="40" w:afterAutospacing="0"/>
        <w:jc w:val="both"/>
      </w:pPr>
    </w:p>
    <w:p w14:paraId="346FE72A" w14:textId="77777777" w:rsidR="001F5A47" w:rsidRPr="00DB08E8" w:rsidRDefault="001F5A47" w:rsidP="001F5A47">
      <w:pPr>
        <w:pStyle w:val="NormalWeb"/>
        <w:spacing w:before="0" w:beforeAutospacing="0" w:after="40" w:afterAutospacing="0"/>
        <w:jc w:val="both"/>
      </w:pPr>
      <w:r w:rsidRPr="00DB08E8">
        <w:t>SPS priedai:</w:t>
      </w:r>
    </w:p>
    <w:p w14:paraId="44040B4D" w14:textId="77777777" w:rsidR="001F5A47" w:rsidRPr="00DB08E8" w:rsidRDefault="001F5A47" w:rsidP="001F5A47">
      <w:pPr>
        <w:pStyle w:val="NormalWeb"/>
        <w:spacing w:before="0" w:beforeAutospacing="0" w:after="40" w:afterAutospacing="0"/>
        <w:jc w:val="both"/>
      </w:pPr>
      <w:r w:rsidRPr="00DB08E8">
        <w:rPr>
          <w:color w:val="000000"/>
        </w:rPr>
        <w:t xml:space="preserve">1.„Techninė specifikacija“. </w:t>
      </w:r>
    </w:p>
    <w:p w14:paraId="6A326907" w14:textId="77777777" w:rsidR="001F5A47" w:rsidRPr="00DB08E8" w:rsidRDefault="001F5A47" w:rsidP="001F5A47">
      <w:pPr>
        <w:pStyle w:val="NormalWeb"/>
        <w:spacing w:before="0" w:beforeAutospacing="0" w:after="40" w:afterAutospacing="0"/>
        <w:jc w:val="both"/>
      </w:pPr>
      <w:r w:rsidRPr="00DB08E8">
        <w:rPr>
          <w:color w:val="000000"/>
        </w:rPr>
        <w:t>2. „Viešojo pirkimo sutarties projektas“.</w:t>
      </w:r>
    </w:p>
    <w:p w14:paraId="2AF42C80" w14:textId="77777777" w:rsidR="00DD673A" w:rsidRPr="00DB08E8" w:rsidRDefault="001F5A47" w:rsidP="00DD673A">
      <w:pPr>
        <w:pStyle w:val="NormalWeb"/>
        <w:spacing w:before="0" w:beforeAutospacing="0" w:after="40" w:afterAutospacing="0"/>
        <w:jc w:val="both"/>
        <w:rPr>
          <w:color w:val="000000"/>
        </w:rPr>
      </w:pPr>
      <w:r w:rsidRPr="00DB08E8">
        <w:rPr>
          <w:color w:val="000000"/>
        </w:rPr>
        <w:t>3.“EBVPD failas/šablonas“.</w:t>
      </w:r>
    </w:p>
    <w:p w14:paraId="745C071C" w14:textId="77777777" w:rsidR="0022150C" w:rsidRPr="00DB08E8" w:rsidRDefault="001F5A47" w:rsidP="00DD673A">
      <w:pPr>
        <w:pStyle w:val="NormalWeb"/>
        <w:spacing w:before="0" w:beforeAutospacing="0" w:after="40" w:afterAutospacing="0"/>
        <w:jc w:val="both"/>
        <w:rPr>
          <w:color w:val="000000"/>
        </w:rPr>
      </w:pPr>
      <w:r w:rsidRPr="00DB08E8">
        <w:rPr>
          <w:color w:val="000000"/>
        </w:rPr>
        <w:t>4. “Pasiūlymo forma”.</w:t>
      </w:r>
    </w:p>
    <w:p w14:paraId="0989AA7F" w14:textId="77777777" w:rsidR="00550E41" w:rsidRPr="00DB08E8" w:rsidRDefault="00550E41" w:rsidP="00DD673A">
      <w:pPr>
        <w:pStyle w:val="NormalWeb"/>
        <w:spacing w:before="0" w:beforeAutospacing="0" w:after="40" w:afterAutospacing="0"/>
        <w:jc w:val="both"/>
        <w:rPr>
          <w:color w:val="000000"/>
        </w:rPr>
      </w:pPr>
    </w:p>
    <w:p w14:paraId="015E7E37" w14:textId="77777777" w:rsidR="00550E41" w:rsidRPr="00DB08E8" w:rsidRDefault="00550E41" w:rsidP="00DD673A">
      <w:pPr>
        <w:pStyle w:val="NormalWeb"/>
        <w:spacing w:before="0" w:beforeAutospacing="0" w:after="40" w:afterAutospacing="0"/>
        <w:jc w:val="both"/>
        <w:rPr>
          <w:color w:val="000000"/>
        </w:rPr>
      </w:pPr>
    </w:p>
    <w:sectPr w:rsidR="00550E41" w:rsidRPr="00DB08E8" w:rsidSect="00D87B89">
      <w:headerReference w:type="default" r:id="rId10"/>
      <w:footerReference w:type="default" r:id="rId11"/>
      <w:pgSz w:w="11900" w:h="16840"/>
      <w:pgMar w:top="1276" w:right="278" w:bottom="426" w:left="851" w:header="720" w:footer="11"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8008B1" w14:textId="77777777" w:rsidR="0085715E" w:rsidRDefault="0085715E">
      <w:r>
        <w:separator/>
      </w:r>
    </w:p>
  </w:endnote>
  <w:endnote w:type="continuationSeparator" w:id="0">
    <w:p w14:paraId="1A0E8A43" w14:textId="77777777" w:rsidR="0085715E" w:rsidRDefault="008571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auto"/>
    <w:pitch w:val="variable"/>
    <w:sig w:usb0="A00002FF" w:usb1="5000205B" w:usb2="00000002"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2FDF0" w14:textId="77777777" w:rsidR="009C5D91" w:rsidRDefault="004D35E3">
    <w:pPr>
      <w:pStyle w:val="HeaderFooter"/>
      <w:tabs>
        <w:tab w:val="clear" w:pos="9020"/>
        <w:tab w:val="center" w:pos="4750"/>
        <w:tab w:val="right" w:pos="9500"/>
      </w:tabs>
      <w:rPr>
        <w:rFonts w:hint="eastAsia"/>
      </w:rPr>
    </w:pPr>
    <w:r>
      <w:rPr>
        <w:rFonts w:ascii="Times New Roman" w:eastAsia="Times New Roman" w:hAnsi="Times New Roman" w:cs="Times New Roman"/>
      </w:rPr>
      <w:tab/>
    </w:r>
    <w:r>
      <w:rPr>
        <w:rFonts w:ascii="Times New Roman" w:eastAsia="Times New Roman" w:hAnsi="Times New Roman" w:cs="Times New Roman"/>
      </w:rPr>
      <w:tab/>
    </w:r>
    <w:r>
      <w:rPr>
        <w:rFonts w:ascii="Times New Roman" w:hAnsi="Times New Roman"/>
        <w:sz w:val="18"/>
        <w:szCs w:val="18"/>
      </w:rPr>
      <w:t>Puslapis</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FC039C">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lang w:val="en-US"/>
      </w:rPr>
      <w:t xml:space="preserve"> </w:t>
    </w:r>
    <w:r>
      <w:rPr>
        <w:rFonts w:ascii="Times New Roman" w:hAnsi="Times New Roman"/>
        <w:sz w:val="18"/>
        <w:szCs w:val="18"/>
      </w:rPr>
      <w:t>iš</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FC039C">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FFF20D" w14:textId="77777777" w:rsidR="0085715E" w:rsidRDefault="0085715E">
      <w:r>
        <w:separator/>
      </w:r>
    </w:p>
  </w:footnote>
  <w:footnote w:type="continuationSeparator" w:id="0">
    <w:p w14:paraId="7D16AA44" w14:textId="77777777" w:rsidR="0085715E" w:rsidRDefault="008571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86545" w14:textId="77777777" w:rsidR="009C5D91" w:rsidRDefault="004D35E3">
    <w:r>
      <w:rPr>
        <w:noProof/>
        <w:lang w:val="lt-LT" w:eastAsia="lt-LT"/>
      </w:rPr>
      <mc:AlternateContent>
        <mc:Choice Requires="wps">
          <w:drawing>
            <wp:anchor distT="152400" distB="152400" distL="152400" distR="152400" simplePos="0" relativeHeight="251658240" behindDoc="1" locked="0" layoutInCell="1" allowOverlap="1" wp14:anchorId="5B53277D" wp14:editId="201EE019">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04E1AAEC" id="officeArt object" o:spid="_x0000_s1026"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6584D60"/>
    <w:multiLevelType w:val="hybridMultilevel"/>
    <w:tmpl w:val="972E6D72"/>
    <w:lvl w:ilvl="0" w:tplc="9396623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5290288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1EF5"/>
    <w:rsid w:val="0001474D"/>
    <w:rsid w:val="0001561A"/>
    <w:rsid w:val="00020949"/>
    <w:rsid w:val="00025453"/>
    <w:rsid w:val="000341DD"/>
    <w:rsid w:val="000551B4"/>
    <w:rsid w:val="0006657B"/>
    <w:rsid w:val="000672DB"/>
    <w:rsid w:val="00083CE4"/>
    <w:rsid w:val="00090453"/>
    <w:rsid w:val="00091B5F"/>
    <w:rsid w:val="000A4CB6"/>
    <w:rsid w:val="000B5928"/>
    <w:rsid w:val="000B6693"/>
    <w:rsid w:val="000C1F3E"/>
    <w:rsid w:val="000C7CF0"/>
    <w:rsid w:val="000D0227"/>
    <w:rsid w:val="000D050D"/>
    <w:rsid w:val="000E4515"/>
    <w:rsid w:val="000E7A5E"/>
    <w:rsid w:val="000F196D"/>
    <w:rsid w:val="000F4FA4"/>
    <w:rsid w:val="00101620"/>
    <w:rsid w:val="00103875"/>
    <w:rsid w:val="00112972"/>
    <w:rsid w:val="00113F1E"/>
    <w:rsid w:val="0012277F"/>
    <w:rsid w:val="00123E88"/>
    <w:rsid w:val="00135FE0"/>
    <w:rsid w:val="00136BDC"/>
    <w:rsid w:val="00140F43"/>
    <w:rsid w:val="001425FD"/>
    <w:rsid w:val="00142C17"/>
    <w:rsid w:val="00143467"/>
    <w:rsid w:val="00145259"/>
    <w:rsid w:val="0014678F"/>
    <w:rsid w:val="00146F22"/>
    <w:rsid w:val="00150EF1"/>
    <w:rsid w:val="00151976"/>
    <w:rsid w:val="00157633"/>
    <w:rsid w:val="00163212"/>
    <w:rsid w:val="00166AE8"/>
    <w:rsid w:val="00170968"/>
    <w:rsid w:val="00172E29"/>
    <w:rsid w:val="001806CE"/>
    <w:rsid w:val="00183DF9"/>
    <w:rsid w:val="00196BEB"/>
    <w:rsid w:val="001C07DF"/>
    <w:rsid w:val="001C7077"/>
    <w:rsid w:val="001C74BA"/>
    <w:rsid w:val="001E56DD"/>
    <w:rsid w:val="001E7F64"/>
    <w:rsid w:val="001F4BAD"/>
    <w:rsid w:val="001F5A47"/>
    <w:rsid w:val="0020073A"/>
    <w:rsid w:val="0022150C"/>
    <w:rsid w:val="002232B6"/>
    <w:rsid w:val="00224369"/>
    <w:rsid w:val="00233B10"/>
    <w:rsid w:val="00235042"/>
    <w:rsid w:val="00241297"/>
    <w:rsid w:val="002478AD"/>
    <w:rsid w:val="00250E7E"/>
    <w:rsid w:val="0026791F"/>
    <w:rsid w:val="00271A2D"/>
    <w:rsid w:val="00275985"/>
    <w:rsid w:val="00281B51"/>
    <w:rsid w:val="002844CE"/>
    <w:rsid w:val="002A17C4"/>
    <w:rsid w:val="002A398A"/>
    <w:rsid w:val="002B1827"/>
    <w:rsid w:val="002B6324"/>
    <w:rsid w:val="002C4556"/>
    <w:rsid w:val="002C773F"/>
    <w:rsid w:val="002D0FA2"/>
    <w:rsid w:val="002D7CF8"/>
    <w:rsid w:val="002E2A07"/>
    <w:rsid w:val="002F25E5"/>
    <w:rsid w:val="002F32BC"/>
    <w:rsid w:val="0031197A"/>
    <w:rsid w:val="00314035"/>
    <w:rsid w:val="0033446C"/>
    <w:rsid w:val="00335AA6"/>
    <w:rsid w:val="00341B69"/>
    <w:rsid w:val="0035562D"/>
    <w:rsid w:val="00357350"/>
    <w:rsid w:val="003739C5"/>
    <w:rsid w:val="003810BB"/>
    <w:rsid w:val="00382B06"/>
    <w:rsid w:val="00384213"/>
    <w:rsid w:val="003864CD"/>
    <w:rsid w:val="003965D2"/>
    <w:rsid w:val="003A3FB0"/>
    <w:rsid w:val="003A75D6"/>
    <w:rsid w:val="003B3A05"/>
    <w:rsid w:val="003C4B5B"/>
    <w:rsid w:val="003C58AC"/>
    <w:rsid w:val="003C7703"/>
    <w:rsid w:val="003D1133"/>
    <w:rsid w:val="003E1974"/>
    <w:rsid w:val="003E30CA"/>
    <w:rsid w:val="003E6225"/>
    <w:rsid w:val="00402050"/>
    <w:rsid w:val="00403364"/>
    <w:rsid w:val="00403C71"/>
    <w:rsid w:val="00415C2E"/>
    <w:rsid w:val="00426CF3"/>
    <w:rsid w:val="004304A8"/>
    <w:rsid w:val="00432ABE"/>
    <w:rsid w:val="004443C8"/>
    <w:rsid w:val="0045220C"/>
    <w:rsid w:val="00462966"/>
    <w:rsid w:val="00466F9E"/>
    <w:rsid w:val="00471FBC"/>
    <w:rsid w:val="004949C5"/>
    <w:rsid w:val="004A5B15"/>
    <w:rsid w:val="004B1635"/>
    <w:rsid w:val="004B22DB"/>
    <w:rsid w:val="004B7C0A"/>
    <w:rsid w:val="004C2094"/>
    <w:rsid w:val="004C4D8D"/>
    <w:rsid w:val="004D35E3"/>
    <w:rsid w:val="004D4451"/>
    <w:rsid w:val="004D6FC9"/>
    <w:rsid w:val="004E38B2"/>
    <w:rsid w:val="004E6F37"/>
    <w:rsid w:val="004F34AF"/>
    <w:rsid w:val="004F60C5"/>
    <w:rsid w:val="00502003"/>
    <w:rsid w:val="00507C18"/>
    <w:rsid w:val="00520DBF"/>
    <w:rsid w:val="00523821"/>
    <w:rsid w:val="00523A67"/>
    <w:rsid w:val="00530EAA"/>
    <w:rsid w:val="00534C1D"/>
    <w:rsid w:val="00550E41"/>
    <w:rsid w:val="00554407"/>
    <w:rsid w:val="00556F94"/>
    <w:rsid w:val="00565F41"/>
    <w:rsid w:val="005725E3"/>
    <w:rsid w:val="00575461"/>
    <w:rsid w:val="00585383"/>
    <w:rsid w:val="00593FAE"/>
    <w:rsid w:val="00594CF1"/>
    <w:rsid w:val="005A4798"/>
    <w:rsid w:val="005B46D8"/>
    <w:rsid w:val="005B5E1E"/>
    <w:rsid w:val="005C583C"/>
    <w:rsid w:val="005C5A94"/>
    <w:rsid w:val="005C7946"/>
    <w:rsid w:val="005E2C56"/>
    <w:rsid w:val="005F485E"/>
    <w:rsid w:val="00604B14"/>
    <w:rsid w:val="00623181"/>
    <w:rsid w:val="00632F5A"/>
    <w:rsid w:val="00632F9A"/>
    <w:rsid w:val="00641365"/>
    <w:rsid w:val="006446A1"/>
    <w:rsid w:val="00653F5A"/>
    <w:rsid w:val="00655925"/>
    <w:rsid w:val="00656DD9"/>
    <w:rsid w:val="00657CD7"/>
    <w:rsid w:val="00657DFC"/>
    <w:rsid w:val="00662E22"/>
    <w:rsid w:val="00663D1A"/>
    <w:rsid w:val="00665C60"/>
    <w:rsid w:val="006744EE"/>
    <w:rsid w:val="00686BC1"/>
    <w:rsid w:val="006A0986"/>
    <w:rsid w:val="006A6F15"/>
    <w:rsid w:val="006B0F3F"/>
    <w:rsid w:val="006B443E"/>
    <w:rsid w:val="006D3D0A"/>
    <w:rsid w:val="006D4DF7"/>
    <w:rsid w:val="006D6A2E"/>
    <w:rsid w:val="006D7968"/>
    <w:rsid w:val="007069BC"/>
    <w:rsid w:val="00716FD7"/>
    <w:rsid w:val="00717816"/>
    <w:rsid w:val="00720BBA"/>
    <w:rsid w:val="007236BF"/>
    <w:rsid w:val="0073159F"/>
    <w:rsid w:val="007404E1"/>
    <w:rsid w:val="00752DDB"/>
    <w:rsid w:val="00752FF7"/>
    <w:rsid w:val="007610BE"/>
    <w:rsid w:val="007624D1"/>
    <w:rsid w:val="00764EEA"/>
    <w:rsid w:val="00766563"/>
    <w:rsid w:val="00784C51"/>
    <w:rsid w:val="00790F90"/>
    <w:rsid w:val="007926DD"/>
    <w:rsid w:val="00795C64"/>
    <w:rsid w:val="007A4FC2"/>
    <w:rsid w:val="007B1BD3"/>
    <w:rsid w:val="007B5C62"/>
    <w:rsid w:val="007C1A51"/>
    <w:rsid w:val="007C433C"/>
    <w:rsid w:val="007C552C"/>
    <w:rsid w:val="007D4691"/>
    <w:rsid w:val="007D4B46"/>
    <w:rsid w:val="00800A1E"/>
    <w:rsid w:val="008104CC"/>
    <w:rsid w:val="00815A84"/>
    <w:rsid w:val="00823017"/>
    <w:rsid w:val="00824802"/>
    <w:rsid w:val="008374DB"/>
    <w:rsid w:val="00843180"/>
    <w:rsid w:val="00850E63"/>
    <w:rsid w:val="00851677"/>
    <w:rsid w:val="00854923"/>
    <w:rsid w:val="0085558E"/>
    <w:rsid w:val="00855AD0"/>
    <w:rsid w:val="0085715E"/>
    <w:rsid w:val="00876205"/>
    <w:rsid w:val="0088773D"/>
    <w:rsid w:val="00887C5E"/>
    <w:rsid w:val="00892006"/>
    <w:rsid w:val="0089530F"/>
    <w:rsid w:val="008A2867"/>
    <w:rsid w:val="008A2EC5"/>
    <w:rsid w:val="008A6CCE"/>
    <w:rsid w:val="008B3D56"/>
    <w:rsid w:val="008C496D"/>
    <w:rsid w:val="008D617F"/>
    <w:rsid w:val="008D6BFD"/>
    <w:rsid w:val="008E70AB"/>
    <w:rsid w:val="008F50AD"/>
    <w:rsid w:val="00910A8A"/>
    <w:rsid w:val="00913B41"/>
    <w:rsid w:val="00921977"/>
    <w:rsid w:val="00926658"/>
    <w:rsid w:val="00931168"/>
    <w:rsid w:val="00936C95"/>
    <w:rsid w:val="00956BB8"/>
    <w:rsid w:val="00961CEA"/>
    <w:rsid w:val="009651C8"/>
    <w:rsid w:val="00966183"/>
    <w:rsid w:val="00970579"/>
    <w:rsid w:val="009772D3"/>
    <w:rsid w:val="0098211D"/>
    <w:rsid w:val="00991B84"/>
    <w:rsid w:val="00991F7E"/>
    <w:rsid w:val="009968A5"/>
    <w:rsid w:val="009A0A63"/>
    <w:rsid w:val="009A2D3A"/>
    <w:rsid w:val="009A46F4"/>
    <w:rsid w:val="009B3968"/>
    <w:rsid w:val="009B3DCD"/>
    <w:rsid w:val="009C214A"/>
    <w:rsid w:val="009C2F33"/>
    <w:rsid w:val="009C3350"/>
    <w:rsid w:val="009C3A4F"/>
    <w:rsid w:val="009C5D91"/>
    <w:rsid w:val="009C6CCB"/>
    <w:rsid w:val="009D2630"/>
    <w:rsid w:val="009D5FC8"/>
    <w:rsid w:val="009F4D79"/>
    <w:rsid w:val="00A038EE"/>
    <w:rsid w:val="00A145BB"/>
    <w:rsid w:val="00A2170E"/>
    <w:rsid w:val="00A26AD0"/>
    <w:rsid w:val="00A27C43"/>
    <w:rsid w:val="00A31F86"/>
    <w:rsid w:val="00A33037"/>
    <w:rsid w:val="00A347A9"/>
    <w:rsid w:val="00A423E0"/>
    <w:rsid w:val="00A55A5E"/>
    <w:rsid w:val="00A61BCE"/>
    <w:rsid w:val="00A71EB8"/>
    <w:rsid w:val="00A73C5D"/>
    <w:rsid w:val="00A76DAB"/>
    <w:rsid w:val="00A80103"/>
    <w:rsid w:val="00A83D1D"/>
    <w:rsid w:val="00A8475C"/>
    <w:rsid w:val="00A8596A"/>
    <w:rsid w:val="00A8611B"/>
    <w:rsid w:val="00A91AD3"/>
    <w:rsid w:val="00AA70DD"/>
    <w:rsid w:val="00AB00A6"/>
    <w:rsid w:val="00AB1B87"/>
    <w:rsid w:val="00AB24CF"/>
    <w:rsid w:val="00AB6CF2"/>
    <w:rsid w:val="00AC6799"/>
    <w:rsid w:val="00AD3A17"/>
    <w:rsid w:val="00AE12DE"/>
    <w:rsid w:val="00AF48A1"/>
    <w:rsid w:val="00B00ADE"/>
    <w:rsid w:val="00B10B13"/>
    <w:rsid w:val="00B12147"/>
    <w:rsid w:val="00B24DE9"/>
    <w:rsid w:val="00B30218"/>
    <w:rsid w:val="00B32840"/>
    <w:rsid w:val="00B37BB6"/>
    <w:rsid w:val="00B45251"/>
    <w:rsid w:val="00B51FF3"/>
    <w:rsid w:val="00B602D3"/>
    <w:rsid w:val="00B777EC"/>
    <w:rsid w:val="00B81623"/>
    <w:rsid w:val="00B840B9"/>
    <w:rsid w:val="00B87162"/>
    <w:rsid w:val="00B87D4B"/>
    <w:rsid w:val="00B93380"/>
    <w:rsid w:val="00B95DB9"/>
    <w:rsid w:val="00BA365D"/>
    <w:rsid w:val="00BB5DDC"/>
    <w:rsid w:val="00BC0491"/>
    <w:rsid w:val="00BC0FA5"/>
    <w:rsid w:val="00BC3AFF"/>
    <w:rsid w:val="00BD0B3D"/>
    <w:rsid w:val="00BD2E79"/>
    <w:rsid w:val="00BE0453"/>
    <w:rsid w:val="00BF31F3"/>
    <w:rsid w:val="00BF4A85"/>
    <w:rsid w:val="00BF622F"/>
    <w:rsid w:val="00BF6928"/>
    <w:rsid w:val="00BF6AB5"/>
    <w:rsid w:val="00C00E94"/>
    <w:rsid w:val="00C042E7"/>
    <w:rsid w:val="00C3339E"/>
    <w:rsid w:val="00C33624"/>
    <w:rsid w:val="00C36F75"/>
    <w:rsid w:val="00C550CD"/>
    <w:rsid w:val="00C751CE"/>
    <w:rsid w:val="00C805CE"/>
    <w:rsid w:val="00C81A4D"/>
    <w:rsid w:val="00C915B4"/>
    <w:rsid w:val="00C92A89"/>
    <w:rsid w:val="00C930FE"/>
    <w:rsid w:val="00CA406C"/>
    <w:rsid w:val="00CB3663"/>
    <w:rsid w:val="00CD5D34"/>
    <w:rsid w:val="00CE4E42"/>
    <w:rsid w:val="00CF205C"/>
    <w:rsid w:val="00D146F2"/>
    <w:rsid w:val="00D345F7"/>
    <w:rsid w:val="00D41124"/>
    <w:rsid w:val="00D42F34"/>
    <w:rsid w:val="00D63EE9"/>
    <w:rsid w:val="00D87B89"/>
    <w:rsid w:val="00D96B83"/>
    <w:rsid w:val="00DA16E5"/>
    <w:rsid w:val="00DB08E8"/>
    <w:rsid w:val="00DB36AA"/>
    <w:rsid w:val="00DD1BB9"/>
    <w:rsid w:val="00DD673A"/>
    <w:rsid w:val="00DF7FD0"/>
    <w:rsid w:val="00E17F6C"/>
    <w:rsid w:val="00E3030C"/>
    <w:rsid w:val="00E307B5"/>
    <w:rsid w:val="00E33D5E"/>
    <w:rsid w:val="00E41BAB"/>
    <w:rsid w:val="00E5579A"/>
    <w:rsid w:val="00E615B8"/>
    <w:rsid w:val="00E700A8"/>
    <w:rsid w:val="00E72957"/>
    <w:rsid w:val="00E80360"/>
    <w:rsid w:val="00E87DAD"/>
    <w:rsid w:val="00E95AB2"/>
    <w:rsid w:val="00EA227A"/>
    <w:rsid w:val="00EA45D8"/>
    <w:rsid w:val="00EB1182"/>
    <w:rsid w:val="00EB1E5A"/>
    <w:rsid w:val="00EB6869"/>
    <w:rsid w:val="00EB7C63"/>
    <w:rsid w:val="00EC1ED9"/>
    <w:rsid w:val="00EC236D"/>
    <w:rsid w:val="00EC31A4"/>
    <w:rsid w:val="00ED2B44"/>
    <w:rsid w:val="00EE04C6"/>
    <w:rsid w:val="00EF1ECB"/>
    <w:rsid w:val="00F1181A"/>
    <w:rsid w:val="00F12BCF"/>
    <w:rsid w:val="00F134FB"/>
    <w:rsid w:val="00F152CC"/>
    <w:rsid w:val="00F26229"/>
    <w:rsid w:val="00F30564"/>
    <w:rsid w:val="00F5123C"/>
    <w:rsid w:val="00F61E33"/>
    <w:rsid w:val="00F632A6"/>
    <w:rsid w:val="00F634C2"/>
    <w:rsid w:val="00F63F6A"/>
    <w:rsid w:val="00F7048F"/>
    <w:rsid w:val="00F70E8E"/>
    <w:rsid w:val="00F74455"/>
    <w:rsid w:val="00F7740E"/>
    <w:rsid w:val="00F96BDE"/>
    <w:rsid w:val="00FA4782"/>
    <w:rsid w:val="00FB48B5"/>
    <w:rsid w:val="00FC039C"/>
    <w:rsid w:val="00FC1BF6"/>
    <w:rsid w:val="00FC5EAF"/>
    <w:rsid w:val="00FD5ADE"/>
    <w:rsid w:val="00FE48F8"/>
    <w:rsid w:val="00FE6052"/>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37B3FC"/>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link w:val="NormalWebChar"/>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character" w:customStyle="1" w:styleId="xcontentpasted0">
    <w:name w:val="x_contentpasted0"/>
    <w:basedOn w:val="DefaultParagraphFont"/>
    <w:rsid w:val="00550E41"/>
  </w:style>
  <w:style w:type="character" w:customStyle="1" w:styleId="NormalWebChar">
    <w:name w:val="Normal (Web) Char"/>
    <w:link w:val="NormalWeb"/>
    <w:locked/>
    <w:rsid w:val="009968A5"/>
    <w:rPr>
      <w:rFonts w:eastAsia="Times New Roman"/>
      <w:sz w:val="24"/>
      <w:szCs w:val="24"/>
      <w:bdr w:val="none" w:sz="0" w:space="0" w:color="auto"/>
    </w:rPr>
  </w:style>
  <w:style w:type="paragraph" w:customStyle="1" w:styleId="xmsonormal">
    <w:name w:val="x_msonormal"/>
    <w:basedOn w:val="Normal"/>
    <w:rsid w:val="009B3DC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styleId="UnresolvedMention">
    <w:name w:val="Unresolved Mention"/>
    <w:basedOn w:val="DefaultParagraphFont"/>
    <w:uiPriority w:val="99"/>
    <w:semiHidden/>
    <w:unhideWhenUsed/>
    <w:rsid w:val="00970579"/>
    <w:rPr>
      <w:color w:val="605E5C"/>
      <w:shd w:val="clear" w:color="auto" w:fill="E1DFDD"/>
    </w:rPr>
  </w:style>
  <w:style w:type="table" w:styleId="TableGrid">
    <w:name w:val="Table Grid"/>
    <w:basedOn w:val="TableNormal"/>
    <w:uiPriority w:val="39"/>
    <w:rsid w:val="00BF622F"/>
    <w:pPr>
      <w:pBdr>
        <w:top w:val="none" w:sz="0" w:space="0" w:color="auto"/>
        <w:left w:val="none" w:sz="0" w:space="0" w:color="auto"/>
        <w:bottom w:val="none" w:sz="0" w:space="0" w:color="auto"/>
        <w:right w:val="none" w:sz="0" w:space="0" w:color="auto"/>
        <w:between w:val="none" w:sz="0" w:space="0" w:color="auto"/>
        <w:bar w:val="none" w:sz="0" w:color="auto"/>
      </w:pBdr>
    </w:pPr>
    <w:rPr>
      <w:rFonts w:eastAsiaTheme="minorHAnsi" w:cstheme="minorBidi"/>
      <w:kern w:val="2"/>
      <w:sz w:val="24"/>
      <w:szCs w:val="22"/>
      <w:bdr w:val="none" w:sz="0" w:space="0" w:color="auto"/>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D345F7"/>
    <w:rPr>
      <w:color w:val="FF00FF" w:themeColor="followedHyperlink"/>
      <w:u w:val="single"/>
    </w:rPr>
  </w:style>
  <w:style w:type="character" w:styleId="CommentReference">
    <w:name w:val="annotation reference"/>
    <w:basedOn w:val="DefaultParagraphFont"/>
    <w:uiPriority w:val="99"/>
    <w:semiHidden/>
    <w:unhideWhenUsed/>
    <w:rsid w:val="00113F1E"/>
    <w:rPr>
      <w:sz w:val="16"/>
      <w:szCs w:val="16"/>
    </w:rPr>
  </w:style>
  <w:style w:type="paragraph" w:styleId="CommentText">
    <w:name w:val="annotation text"/>
    <w:basedOn w:val="Normal"/>
    <w:link w:val="CommentTextChar"/>
    <w:uiPriority w:val="99"/>
    <w:semiHidden/>
    <w:unhideWhenUsed/>
    <w:rsid w:val="00113F1E"/>
    <w:rPr>
      <w:sz w:val="20"/>
      <w:szCs w:val="20"/>
    </w:rPr>
  </w:style>
  <w:style w:type="character" w:customStyle="1" w:styleId="CommentTextChar">
    <w:name w:val="Comment Text Char"/>
    <w:basedOn w:val="DefaultParagraphFont"/>
    <w:link w:val="CommentText"/>
    <w:uiPriority w:val="99"/>
    <w:semiHidden/>
    <w:rsid w:val="00113F1E"/>
    <w:rPr>
      <w:lang w:val="en-US" w:eastAsia="en-US"/>
    </w:rPr>
  </w:style>
  <w:style w:type="paragraph" w:styleId="CommentSubject">
    <w:name w:val="annotation subject"/>
    <w:basedOn w:val="CommentText"/>
    <w:next w:val="CommentText"/>
    <w:link w:val="CommentSubjectChar"/>
    <w:uiPriority w:val="99"/>
    <w:semiHidden/>
    <w:unhideWhenUsed/>
    <w:rsid w:val="00113F1E"/>
    <w:rPr>
      <w:b/>
      <w:bCs/>
    </w:rPr>
  </w:style>
  <w:style w:type="character" w:customStyle="1" w:styleId="CommentSubjectChar">
    <w:name w:val="Comment Subject Char"/>
    <w:basedOn w:val="CommentTextChar"/>
    <w:link w:val="CommentSubject"/>
    <w:uiPriority w:val="99"/>
    <w:semiHidden/>
    <w:rsid w:val="00113F1E"/>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6159360">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53750930">
      <w:bodyDiv w:val="1"/>
      <w:marLeft w:val="0"/>
      <w:marRight w:val="0"/>
      <w:marTop w:val="0"/>
      <w:marBottom w:val="0"/>
      <w:divBdr>
        <w:top w:val="none" w:sz="0" w:space="0" w:color="auto"/>
        <w:left w:val="none" w:sz="0" w:space="0" w:color="auto"/>
        <w:bottom w:val="none" w:sz="0" w:space="0" w:color="auto"/>
        <w:right w:val="none" w:sz="0" w:space="0" w:color="auto"/>
      </w:divBdr>
    </w:div>
    <w:div w:id="1314992581">
      <w:bodyDiv w:val="1"/>
      <w:marLeft w:val="0"/>
      <w:marRight w:val="0"/>
      <w:marTop w:val="0"/>
      <w:marBottom w:val="0"/>
      <w:divBdr>
        <w:top w:val="none" w:sz="0" w:space="0" w:color="auto"/>
        <w:left w:val="none" w:sz="0" w:space="0" w:color="auto"/>
        <w:bottom w:val="none" w:sz="0" w:space="0" w:color="auto"/>
        <w:right w:val="none" w:sz="0" w:space="0" w:color="auto"/>
      </w:divBdr>
    </w:div>
    <w:div w:id="1441417933">
      <w:bodyDiv w:val="1"/>
      <w:marLeft w:val="0"/>
      <w:marRight w:val="0"/>
      <w:marTop w:val="0"/>
      <w:marBottom w:val="0"/>
      <w:divBdr>
        <w:top w:val="none" w:sz="0" w:space="0" w:color="auto"/>
        <w:left w:val="none" w:sz="0" w:space="0" w:color="auto"/>
        <w:bottom w:val="none" w:sz="0" w:space="0" w:color="auto"/>
        <w:right w:val="none" w:sz="0" w:space="0" w:color="auto"/>
      </w:divBdr>
    </w:div>
    <w:div w:id="1518690141">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20270573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Props1.xml><?xml version="1.0" encoding="utf-8"?>
<ds:datastoreItem xmlns:ds="http://schemas.openxmlformats.org/officeDocument/2006/customXml" ds:itemID="{C3A2B67B-F1BB-47DA-B1A6-ADC7E169B809}">
  <ds:schemaRefs>
    <ds:schemaRef ds:uri="http://schemas.microsoft.com/sharepoint/v3/contenttype/forms"/>
  </ds:schemaRefs>
</ds:datastoreItem>
</file>

<file path=customXml/itemProps2.xml><?xml version="1.0" encoding="utf-8"?>
<ds:datastoreItem xmlns:ds="http://schemas.openxmlformats.org/officeDocument/2006/customXml" ds:itemID="{24A65D4F-914F-472F-99B2-AA6455AE30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ED5287-A93D-4A5D-B63C-8B7CC0FF4DBA}">
  <ds:schemaRefs>
    <ds:schemaRef ds:uri="http://schemas.microsoft.com/office/2006/metadata/properties"/>
    <ds:schemaRef ds:uri="http://schemas.microsoft.com/office/infopath/2007/PartnerControls"/>
    <ds:schemaRef ds:uri="5bae7d12-13eb-4134-a1d8-2ddc8d2534e1"/>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Pages>
  <Words>4282</Words>
  <Characters>2441</Characters>
  <Application>Microsoft Office Word</Application>
  <DocSecurity>0</DocSecurity>
  <Lines>20</Lines>
  <Paragraphs>13</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
    </vt:vector>
  </TitlesOfParts>
  <Company/>
  <LinksUpToDate>false</LinksUpToDate>
  <CharactersWithSpaces>6710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Egidijus Taliejūnas</cp:lastModifiedBy>
  <cp:revision>18</cp:revision>
  <dcterms:created xsi:type="dcterms:W3CDTF">2026-04-29T10:58:00Z</dcterms:created>
  <dcterms:modified xsi:type="dcterms:W3CDTF">2026-05-19T05:24:00Z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